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473E" w14:textId="77777777" w:rsidR="00D33FD6" w:rsidRDefault="005071F6"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2B5F18" wp14:editId="07777777">
            <wp:simplePos x="0" y="0"/>
            <wp:positionH relativeFrom="column">
              <wp:posOffset>-156209</wp:posOffset>
            </wp:positionH>
            <wp:positionV relativeFrom="paragraph">
              <wp:posOffset>136737</wp:posOffset>
            </wp:positionV>
            <wp:extent cx="1742027" cy="74422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027" cy="744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8F24EF" wp14:editId="07777777">
            <wp:simplePos x="0" y="0"/>
            <wp:positionH relativeFrom="column">
              <wp:posOffset>4408531</wp:posOffset>
            </wp:positionH>
            <wp:positionV relativeFrom="paragraph">
              <wp:posOffset>172931</wp:posOffset>
            </wp:positionV>
            <wp:extent cx="1397635" cy="705032"/>
            <wp:effectExtent l="0" t="0" r="0" b="0"/>
            <wp:wrapNone/>
            <wp:docPr id="4" name="image2.png" descr="A drawing of a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rawing of a fac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705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D33FD6" w:rsidRDefault="00D33FD6"/>
    <w:p w14:paraId="0A37501D" w14:textId="77777777" w:rsidR="00D33FD6" w:rsidRDefault="00D33FD6"/>
    <w:p w14:paraId="351C1942" w14:textId="77777777" w:rsidR="00D33FD6" w:rsidRDefault="00507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STANDARDS &amp; PROCEDURES</w:t>
      </w:r>
    </w:p>
    <w:p w14:paraId="5DAB6C7B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a"/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2"/>
        <w:gridCol w:w="4570"/>
      </w:tblGrid>
      <w:tr w:rsidR="00D33FD6" w14:paraId="1EF14DC6" w14:textId="77777777" w:rsidTr="7AE56C20">
        <w:trPr>
          <w:jc w:val="center"/>
        </w:trPr>
        <w:tc>
          <w:tcPr>
            <w:tcW w:w="3222" w:type="dxa"/>
            <w:vAlign w:val="center"/>
          </w:tcPr>
          <w:p w14:paraId="64166780" w14:textId="31F056B4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4906E74B">
              <w:rPr>
                <w:b/>
                <w:bCs/>
                <w:color w:val="000000" w:themeColor="text1"/>
              </w:rPr>
              <w:t>Subject:</w:t>
            </w:r>
          </w:p>
        </w:tc>
        <w:tc>
          <w:tcPr>
            <w:tcW w:w="4570" w:type="dxa"/>
            <w:vAlign w:val="center"/>
          </w:tcPr>
          <w:p w14:paraId="02EB378F" w14:textId="1811C6B5" w:rsidR="00D33FD6" w:rsidRDefault="006516BC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>
              <w:rPr>
                <w:b/>
              </w:rPr>
              <w:t>Math 504 – Cultural, Social and Technical Option</w:t>
            </w:r>
          </w:p>
        </w:tc>
      </w:tr>
      <w:tr w:rsidR="00D33FD6" w14:paraId="4B8314A5" w14:textId="77777777" w:rsidTr="7AE56C20">
        <w:trPr>
          <w:jc w:val="center"/>
        </w:trPr>
        <w:tc>
          <w:tcPr>
            <w:tcW w:w="3222" w:type="dxa"/>
            <w:vAlign w:val="center"/>
          </w:tcPr>
          <w:p w14:paraId="19278AA1" w14:textId="6CE05446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4906E74B">
              <w:rPr>
                <w:b/>
                <w:bCs/>
                <w:color w:val="000000" w:themeColor="text1"/>
              </w:rPr>
              <w:t>Teacher:</w:t>
            </w:r>
          </w:p>
        </w:tc>
        <w:tc>
          <w:tcPr>
            <w:tcW w:w="4570" w:type="dxa"/>
            <w:vAlign w:val="center"/>
          </w:tcPr>
          <w:p w14:paraId="6A05A809" w14:textId="323D07F1" w:rsidR="00D33FD6" w:rsidRDefault="00DC70A7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William </w:t>
            </w:r>
            <w:proofErr w:type="spellStart"/>
            <w:r>
              <w:rPr>
                <w:b/>
                <w:bCs/>
                <w:color w:val="000000"/>
              </w:rPr>
              <w:t>Hesselink</w:t>
            </w:r>
            <w:proofErr w:type="spellEnd"/>
          </w:p>
        </w:tc>
      </w:tr>
      <w:tr w:rsidR="00D33FD6" w14:paraId="2172A1F0" w14:textId="77777777" w:rsidTr="7AE56C20">
        <w:trPr>
          <w:jc w:val="center"/>
        </w:trPr>
        <w:tc>
          <w:tcPr>
            <w:tcW w:w="3222" w:type="dxa"/>
            <w:vAlign w:val="center"/>
          </w:tcPr>
          <w:p w14:paraId="72DDB63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Cycle and Level Taught:</w:t>
            </w:r>
          </w:p>
        </w:tc>
        <w:tc>
          <w:tcPr>
            <w:tcW w:w="4570" w:type="dxa"/>
            <w:vAlign w:val="center"/>
          </w:tcPr>
          <w:p w14:paraId="5A39BBE3" w14:textId="20B9E957" w:rsidR="00D33FD6" w:rsidRDefault="51B76FD4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AE56C20">
              <w:rPr>
                <w:b/>
                <w:bCs/>
                <w:color w:val="000000" w:themeColor="text1"/>
              </w:rPr>
              <w:t xml:space="preserve">Cycle </w:t>
            </w:r>
            <w:r w:rsidR="00DC70A7">
              <w:rPr>
                <w:b/>
                <w:bCs/>
                <w:color w:val="000000" w:themeColor="text1"/>
              </w:rPr>
              <w:t>2,</w:t>
            </w:r>
            <w:r w:rsidR="0889915B" w:rsidRPr="7AE56C20">
              <w:rPr>
                <w:b/>
                <w:bCs/>
                <w:color w:val="000000" w:themeColor="text1"/>
              </w:rPr>
              <w:t xml:space="preserve"> </w:t>
            </w:r>
            <w:r w:rsidRPr="7AE56C20">
              <w:rPr>
                <w:b/>
                <w:bCs/>
                <w:color w:val="000000" w:themeColor="text1"/>
              </w:rPr>
              <w:t xml:space="preserve"> Level </w:t>
            </w:r>
            <w:r w:rsidR="006516BC">
              <w:rPr>
                <w:b/>
                <w:bCs/>
                <w:color w:val="000000" w:themeColor="text1"/>
              </w:rPr>
              <w:t>3</w:t>
            </w:r>
          </w:p>
        </w:tc>
      </w:tr>
      <w:tr w:rsidR="00D33FD6" w14:paraId="057A1D1D" w14:textId="77777777" w:rsidTr="7AE56C20">
        <w:trPr>
          <w:jc w:val="center"/>
        </w:trPr>
        <w:tc>
          <w:tcPr>
            <w:tcW w:w="3222" w:type="dxa"/>
            <w:vAlign w:val="center"/>
          </w:tcPr>
          <w:p w14:paraId="0327DFA2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School Year:</w:t>
            </w:r>
          </w:p>
        </w:tc>
        <w:tc>
          <w:tcPr>
            <w:tcW w:w="4570" w:type="dxa"/>
            <w:vAlign w:val="center"/>
          </w:tcPr>
          <w:p w14:paraId="41C8F396" w14:textId="79F35250" w:rsidR="00D33FD6" w:rsidRDefault="6E9521BA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2024-2025</w:t>
            </w:r>
          </w:p>
        </w:tc>
      </w:tr>
    </w:tbl>
    <w:p w14:paraId="72A3D3EC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3075"/>
        <w:gridCol w:w="2573"/>
      </w:tblGrid>
      <w:tr w:rsidR="00D33FD6" w14:paraId="0B98A426" w14:textId="77777777" w:rsidTr="4906E74B"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0A7BD13E" w14:textId="6CF8383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1 (</w:t>
            </w:r>
            <w:r w:rsidR="1926D712" w:rsidRPr="7EE7EB0B">
              <w:rPr>
                <w:b/>
                <w:bCs/>
              </w:rPr>
              <w:t>2</w:t>
            </w:r>
            <w:r w:rsidRPr="7EE7EB0B">
              <w:rPr>
                <w:b/>
                <w:bCs/>
              </w:rPr>
              <w:t>0%)</w:t>
            </w:r>
          </w:p>
        </w:tc>
      </w:tr>
      <w:tr w:rsidR="00D33FD6" w14:paraId="6BD90F73" w14:textId="77777777" w:rsidTr="4906E74B">
        <w:tc>
          <w:tcPr>
            <w:tcW w:w="4275" w:type="dxa"/>
            <w:shd w:val="clear" w:color="auto" w:fill="D9D9D9" w:themeFill="background1" w:themeFillShade="D9"/>
            <w:vAlign w:val="center"/>
          </w:tcPr>
          <w:p w14:paraId="2E16468A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Competencies Targeted*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45D7617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7E3D77A4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D33FD6" w14:paraId="0D0B940D" w14:textId="77777777" w:rsidTr="00A32AF4">
        <w:trPr>
          <w:trHeight w:val="1725"/>
        </w:trPr>
        <w:tc>
          <w:tcPr>
            <w:tcW w:w="4275" w:type="dxa"/>
            <w:vAlign w:val="center"/>
          </w:tcPr>
          <w:p w14:paraId="7C109215" w14:textId="77777777" w:rsidR="005348D2" w:rsidRDefault="005348D2" w:rsidP="005348D2">
            <w:pPr>
              <w:pStyle w:val="NoSpacing"/>
            </w:pPr>
            <w:r>
              <w:t>C1: Solves a situational problem</w:t>
            </w:r>
          </w:p>
          <w:p w14:paraId="22C1281E" w14:textId="77777777" w:rsidR="005348D2" w:rsidRDefault="005348D2" w:rsidP="005348D2">
            <w:pPr>
              <w:pStyle w:val="NoSpacing"/>
            </w:pPr>
            <w:r>
              <w:t>C2: Use of mathematical reasoning</w:t>
            </w:r>
          </w:p>
          <w:p w14:paraId="60061E4C" w14:textId="3DF85CE5" w:rsidR="00D33FD6" w:rsidRPr="00A32AF4" w:rsidRDefault="00D33FD6" w:rsidP="00A32AF4">
            <w:pPr>
              <w:pStyle w:val="NoSpacing"/>
              <w:jc w:val="center"/>
            </w:pPr>
          </w:p>
        </w:tc>
        <w:tc>
          <w:tcPr>
            <w:tcW w:w="3075" w:type="dxa"/>
            <w:vAlign w:val="center"/>
          </w:tcPr>
          <w:p w14:paraId="3DEEC669" w14:textId="25C021AC" w:rsidR="00D33FD6" w:rsidRDefault="002C6CB3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color w:val="000000"/>
                <w:highlight w:val="yellow"/>
              </w:rPr>
            </w:pPr>
            <w:r>
              <w:t>Weekly Quizzes, Unit Tests, Assignments</w:t>
            </w:r>
          </w:p>
        </w:tc>
        <w:tc>
          <w:tcPr>
            <w:tcW w:w="2573" w:type="dxa"/>
            <w:vMerge w:val="restart"/>
            <w:vAlign w:val="center"/>
          </w:tcPr>
          <w:p w14:paraId="7FEAFF21" w14:textId="1BD20A0C" w:rsidR="00D33FD6" w:rsidRDefault="0B9AD34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August 29</w:t>
            </w:r>
            <w:r w:rsidR="770A48B5" w:rsidRPr="7EE7EB0B">
              <w:rPr>
                <w:b/>
                <w:bCs/>
                <w:color w:val="000000" w:themeColor="text1"/>
              </w:rPr>
              <w:t xml:space="preserve">, </w:t>
            </w:r>
            <w:r w:rsidRPr="7EE7EB0B">
              <w:rPr>
                <w:b/>
                <w:bCs/>
                <w:color w:val="000000" w:themeColor="text1"/>
              </w:rPr>
              <w:t>2024</w:t>
            </w:r>
          </w:p>
          <w:p w14:paraId="17EF77F0" w14:textId="299018FE" w:rsidR="00D33FD6" w:rsidRDefault="4C04433E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 to </w:t>
            </w:r>
          </w:p>
          <w:p w14:paraId="45FB0818" w14:textId="0F1A9CFA" w:rsidR="00D33FD6" w:rsidRDefault="0B9AD34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 November </w:t>
            </w:r>
            <w:r w:rsidR="470AEFA3" w:rsidRPr="7EE7EB0B">
              <w:rPr>
                <w:b/>
                <w:bCs/>
                <w:color w:val="000000" w:themeColor="text1"/>
              </w:rPr>
              <w:t>15</w:t>
            </w:r>
            <w:r w:rsidR="6A7B52E6" w:rsidRPr="7EE7EB0B">
              <w:rPr>
                <w:b/>
                <w:bCs/>
                <w:color w:val="000000" w:themeColor="text1"/>
              </w:rPr>
              <w:t>,</w:t>
            </w:r>
            <w:r w:rsidRPr="7EE7EB0B">
              <w:rPr>
                <w:b/>
                <w:bCs/>
                <w:color w:val="000000" w:themeColor="text1"/>
              </w:rPr>
              <w:t xml:space="preserve"> 2024</w:t>
            </w:r>
          </w:p>
        </w:tc>
      </w:tr>
      <w:tr w:rsidR="3B66EE96" w14:paraId="52778E4F" w14:textId="77777777" w:rsidTr="4906E74B">
        <w:trPr>
          <w:trHeight w:val="1110"/>
        </w:trPr>
        <w:tc>
          <w:tcPr>
            <w:tcW w:w="4275" w:type="dxa"/>
            <w:vAlign w:val="center"/>
          </w:tcPr>
          <w:p w14:paraId="3FAFCA5D" w14:textId="796F4E4F" w:rsidR="0158D6C8" w:rsidRDefault="3F844005" w:rsidP="4906E74B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Cross</w:t>
            </w:r>
            <w:r w:rsidR="64C210DD" w:rsidRPr="4906E74B">
              <w:rPr>
                <w:b/>
                <w:bCs/>
                <w:i/>
                <w:iCs/>
                <w:color w:val="000000" w:themeColor="text1"/>
              </w:rPr>
              <w:t>-</w:t>
            </w:r>
            <w:r w:rsidRPr="4906E74B">
              <w:rPr>
                <w:b/>
                <w:bCs/>
                <w:i/>
                <w:iCs/>
                <w:color w:val="000000" w:themeColor="text1"/>
              </w:rPr>
              <w:t xml:space="preserve">Curricular Competencies </w:t>
            </w:r>
          </w:p>
          <w:p w14:paraId="59CD943F" w14:textId="727BC164" w:rsidR="429BC71C" w:rsidRDefault="057C08E3" w:rsidP="7EE7EB0B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/>
                <w:bCs/>
                <w:i/>
                <w:iCs/>
                <w:color w:val="000000" w:themeColor="text1"/>
              </w:rPr>
            </w:pPr>
            <w:r w:rsidRPr="7EE7EB0B">
              <w:t>Achieves potential</w:t>
            </w:r>
          </w:p>
          <w:p w14:paraId="2561C2B4" w14:textId="172B0EE2" w:rsidR="429BC71C" w:rsidRDefault="0A5D21E1" w:rsidP="7EE7EB0B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/>
                <w:bCs/>
                <w:i/>
                <w:iCs/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075" w:type="dxa"/>
            <w:vAlign w:val="center"/>
          </w:tcPr>
          <w:p w14:paraId="65B781E7" w14:textId="6211AA60" w:rsidR="3B66EE96" w:rsidRDefault="3B66EE96" w:rsidP="7EE7EB0B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2573" w:type="dxa"/>
            <w:vMerge/>
            <w:vAlign w:val="center"/>
          </w:tcPr>
          <w:p w14:paraId="3B993A3F" w14:textId="46556C78" w:rsidR="3B66EE96" w:rsidRDefault="3B66EE96" w:rsidP="3B66EE9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33FD6" w14:paraId="00DEFE78" w14:textId="77777777" w:rsidTr="4906E74B">
        <w:tc>
          <w:tcPr>
            <w:tcW w:w="4275" w:type="dxa"/>
            <w:shd w:val="clear" w:color="auto" w:fill="D9D9D9" w:themeFill="background1" w:themeFillShade="D9"/>
            <w:vAlign w:val="center"/>
          </w:tcPr>
          <w:p w14:paraId="189D5BB6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5648" w:type="dxa"/>
            <w:gridSpan w:val="2"/>
            <w:shd w:val="clear" w:color="auto" w:fill="D9D9D9" w:themeFill="background1" w:themeFillShade="D9"/>
            <w:vAlign w:val="center"/>
          </w:tcPr>
          <w:p w14:paraId="2C194DC4" w14:textId="77777777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i/>
                <w:iCs/>
                <w:color w:val="000000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D33FD6" w14:paraId="2B4D2765" w14:textId="77777777" w:rsidTr="00425A72">
        <w:tc>
          <w:tcPr>
            <w:tcW w:w="4275" w:type="dxa"/>
            <w:vAlign w:val="center"/>
          </w:tcPr>
          <w:p w14:paraId="7E2DB645" w14:textId="77777777" w:rsidR="00D33FD6" w:rsidRDefault="02FF12C3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049F31CB" w14:textId="4420F137" w:rsidR="00D33FD6" w:rsidRDefault="02FF12C3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Google Classroom</w:t>
            </w:r>
          </w:p>
          <w:p w14:paraId="3FFCF7FA" w14:textId="05AD685D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Progress Report</w:t>
            </w:r>
            <w:r w:rsidR="5A40D8DC" w:rsidRPr="7EE7EB0B">
              <w:rPr>
                <w:color w:val="000000" w:themeColor="text1"/>
              </w:rPr>
              <w:t>*</w:t>
            </w:r>
          </w:p>
          <w:p w14:paraId="663D10B8" w14:textId="3C2CE4E3" w:rsidR="00D33FD6" w:rsidRDefault="7CDE3CAD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 xml:space="preserve">*Available on </w:t>
            </w:r>
            <w:r w:rsidR="39510EBE" w:rsidRPr="4906E74B">
              <w:rPr>
                <w:color w:val="000000" w:themeColor="text1"/>
                <w:sz w:val="20"/>
                <w:szCs w:val="20"/>
              </w:rPr>
              <w:t xml:space="preserve">MOZAÏK </w:t>
            </w:r>
            <w:r w:rsidRPr="4906E74B">
              <w:rPr>
                <w:color w:val="000000" w:themeColor="text1"/>
                <w:sz w:val="20"/>
                <w:szCs w:val="20"/>
              </w:rPr>
              <w:t>October 15</w:t>
            </w:r>
          </w:p>
          <w:p w14:paraId="1440CB76" w14:textId="07B082DC" w:rsidR="005071F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</w:t>
            </w:r>
            <w:r w:rsidR="537134BB" w:rsidRPr="7EE7EB0B">
              <w:rPr>
                <w:b/>
                <w:bCs/>
                <w:color w:val="000000" w:themeColor="text1"/>
              </w:rPr>
              <w:t>^</w:t>
            </w:r>
            <w:r w:rsidR="659E690D" w:rsidRPr="7EE7EB0B">
              <w:rPr>
                <w:color w:val="000000" w:themeColor="text1"/>
              </w:rPr>
              <w:t xml:space="preserve"> </w:t>
            </w:r>
          </w:p>
          <w:p w14:paraId="563E59FD" w14:textId="7403EAB2" w:rsidR="0BC9FC3C" w:rsidRDefault="0322EDC8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</w:t>
            </w:r>
            <w:r w:rsidR="2FE56E79" w:rsidRPr="4906E74B">
              <w:rPr>
                <w:color w:val="000000" w:themeColor="text1"/>
                <w:sz w:val="20"/>
                <w:szCs w:val="20"/>
              </w:rPr>
              <w:t xml:space="preserve">Available on </w:t>
            </w:r>
            <w:r w:rsidR="619DE00C" w:rsidRPr="4906E74B">
              <w:rPr>
                <w:color w:val="000000" w:themeColor="text1"/>
                <w:sz w:val="20"/>
                <w:szCs w:val="20"/>
              </w:rPr>
              <w:t xml:space="preserve">MOZAÏK </w:t>
            </w:r>
            <w:r w:rsidR="2FE56E79" w:rsidRPr="4906E74B">
              <w:rPr>
                <w:color w:val="000000" w:themeColor="text1"/>
                <w:sz w:val="20"/>
                <w:szCs w:val="20"/>
              </w:rPr>
              <w:t>November 2</w:t>
            </w:r>
            <w:r w:rsidR="042D7B7F" w:rsidRPr="4906E74B">
              <w:rPr>
                <w:color w:val="000000" w:themeColor="text1"/>
                <w:sz w:val="20"/>
                <w:szCs w:val="20"/>
              </w:rPr>
              <w:t>0</w:t>
            </w:r>
          </w:p>
          <w:p w14:paraId="1CB9F015" w14:textId="27A80612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Parent-Student-Teacher Interviews</w:t>
            </w:r>
          </w:p>
          <w:p w14:paraId="4C20A77B" w14:textId="2ED95E8C" w:rsidR="00D33FD6" w:rsidRDefault="29E3610B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  <w:sz w:val="20"/>
                <w:szCs w:val="20"/>
              </w:rPr>
            </w:pPr>
            <w:r w:rsidRPr="7EE7EB0B">
              <w:rPr>
                <w:color w:val="000000" w:themeColor="text1"/>
                <w:sz w:val="20"/>
                <w:szCs w:val="20"/>
              </w:rPr>
              <w:t>(</w:t>
            </w:r>
            <w:r w:rsidR="7216117D" w:rsidRPr="7EE7EB0B">
              <w:rPr>
                <w:color w:val="000000" w:themeColor="text1"/>
                <w:sz w:val="20"/>
                <w:szCs w:val="20"/>
              </w:rPr>
              <w:t>November 28</w:t>
            </w:r>
            <w:r w:rsidR="5B9D435E" w:rsidRPr="7EE7EB0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48" w:type="dxa"/>
            <w:gridSpan w:val="2"/>
            <w:vAlign w:val="center"/>
          </w:tcPr>
          <w:p w14:paraId="4B76E924" w14:textId="69E1F3CF" w:rsidR="000B50EE" w:rsidRDefault="5780F4A6" w:rsidP="00425A72">
            <w:pPr>
              <w:pStyle w:val="NoSpacing"/>
              <w:jc w:val="center"/>
            </w:pPr>
            <w:r w:rsidRPr="7EE7EB0B">
              <w:rPr>
                <w:color w:val="000000" w:themeColor="text1"/>
              </w:rPr>
              <w:t>Term 1 focuses on</w:t>
            </w:r>
            <w:r w:rsidR="002C6CB3">
              <w:t>:</w:t>
            </w:r>
          </w:p>
          <w:p w14:paraId="1C5338EC" w14:textId="77777777" w:rsidR="002C6CB3" w:rsidRDefault="002C6CB3" w:rsidP="00425A72">
            <w:pPr>
              <w:pStyle w:val="NoSpacing"/>
              <w:jc w:val="center"/>
            </w:pPr>
          </w:p>
          <w:p w14:paraId="572455D6" w14:textId="77777777" w:rsidR="00D33FD6" w:rsidRDefault="0022675F" w:rsidP="002C6CB3">
            <w:pPr>
              <w:pStyle w:val="NoSpacing"/>
              <w:numPr>
                <w:ilvl w:val="0"/>
                <w:numId w:val="6"/>
              </w:numPr>
            </w:pPr>
            <w:r>
              <w:t>Graph Theory</w:t>
            </w:r>
          </w:p>
          <w:p w14:paraId="62486C05" w14:textId="56DF68FA" w:rsidR="0022675F" w:rsidRPr="000B50EE" w:rsidRDefault="00935768" w:rsidP="002C6CB3">
            <w:pPr>
              <w:pStyle w:val="NoSpacing"/>
              <w:numPr>
                <w:ilvl w:val="0"/>
                <w:numId w:val="6"/>
              </w:numPr>
            </w:pPr>
            <w:r>
              <w:t>Financial Math / Compound Interest</w:t>
            </w:r>
          </w:p>
        </w:tc>
      </w:tr>
    </w:tbl>
    <w:p w14:paraId="4101652C" w14:textId="77777777" w:rsidR="00D33FD6" w:rsidRDefault="00D33FD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14:paraId="1600D150" w14:textId="7E4A4CD4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766DBF69" w14:textId="31058A39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0F6BC074" w14:textId="647FF9D9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4B99056E" w14:textId="1D1B2424" w:rsidR="00425A72" w:rsidRDefault="00425A72">
      <w:pPr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br w:type="page"/>
      </w:r>
    </w:p>
    <w:p w14:paraId="35464774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305"/>
        <w:gridCol w:w="3120"/>
        <w:gridCol w:w="2498"/>
      </w:tblGrid>
      <w:tr w:rsidR="00D33FD6" w14:paraId="52FAFE9C" w14:textId="77777777" w:rsidTr="4906E74B"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133E3AFE" w14:textId="7777777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2 (20%)</w:t>
            </w:r>
          </w:p>
        </w:tc>
      </w:tr>
      <w:tr w:rsidR="00D33FD6" w14:paraId="49A838DB" w14:textId="77777777" w:rsidTr="4906E74B">
        <w:tc>
          <w:tcPr>
            <w:tcW w:w="4305" w:type="dxa"/>
            <w:shd w:val="clear" w:color="auto" w:fill="D9D9D9" w:themeFill="background1" w:themeFillShade="D9"/>
            <w:vAlign w:val="center"/>
          </w:tcPr>
          <w:p w14:paraId="58CADC42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Competencies Targeted*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5B2338B0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5714B1B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E37F27" w14:paraId="29D6B04F" w14:textId="77777777" w:rsidTr="00DC6C35">
        <w:trPr>
          <w:trHeight w:val="1639"/>
        </w:trPr>
        <w:tc>
          <w:tcPr>
            <w:tcW w:w="4305" w:type="dxa"/>
            <w:vAlign w:val="center"/>
          </w:tcPr>
          <w:p w14:paraId="5CA969F3" w14:textId="77777777" w:rsidR="00B958EB" w:rsidRDefault="00B958EB" w:rsidP="00B958EB">
            <w:pPr>
              <w:pStyle w:val="NoSpacing"/>
            </w:pPr>
            <w:r>
              <w:t>C1: Solves a situational problem</w:t>
            </w:r>
          </w:p>
          <w:p w14:paraId="6A526A2A" w14:textId="77777777" w:rsidR="00B958EB" w:rsidRDefault="00B958EB" w:rsidP="00B958EB">
            <w:pPr>
              <w:pStyle w:val="NoSpacing"/>
            </w:pPr>
            <w:r>
              <w:t>C2: Use of mathematical reasoning</w:t>
            </w:r>
          </w:p>
          <w:p w14:paraId="0A6959E7" w14:textId="71D6E8AF" w:rsidR="00E37F27" w:rsidRPr="00DC6C35" w:rsidRDefault="00E37F27" w:rsidP="00DC6C35">
            <w:pPr>
              <w:pStyle w:val="NoSpacing"/>
              <w:jc w:val="center"/>
            </w:pPr>
          </w:p>
        </w:tc>
        <w:tc>
          <w:tcPr>
            <w:tcW w:w="3120" w:type="dxa"/>
            <w:vAlign w:val="center"/>
          </w:tcPr>
          <w:p w14:paraId="3461D779" w14:textId="58407811" w:rsidR="00E37F27" w:rsidRPr="00E37F27" w:rsidRDefault="00B958EB" w:rsidP="00E37F27">
            <w:pPr>
              <w:pStyle w:val="NoSpacing"/>
              <w:jc w:val="center"/>
            </w:pPr>
            <w:r>
              <w:t>Weekly Quizzes, Unit</w:t>
            </w:r>
            <w:r>
              <w:t xml:space="preserve"> </w:t>
            </w:r>
            <w:r>
              <w:t xml:space="preserve">Tests, Assignments, </w:t>
            </w:r>
            <w:r w:rsidR="004F00EB">
              <w:t>Midyear summative assignments</w:t>
            </w:r>
          </w:p>
        </w:tc>
        <w:tc>
          <w:tcPr>
            <w:tcW w:w="2498" w:type="dxa"/>
            <w:vMerge w:val="restart"/>
            <w:vAlign w:val="center"/>
          </w:tcPr>
          <w:p w14:paraId="3CF2D8B6" w14:textId="1D71C3A3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November 18, 2024</w:t>
            </w:r>
          </w:p>
          <w:p w14:paraId="62064126" w14:textId="49AF258F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to </w:t>
            </w:r>
          </w:p>
          <w:p w14:paraId="7F9421E6" w14:textId="1CA13B2B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February 21, 2025</w:t>
            </w:r>
          </w:p>
          <w:p w14:paraId="0FB78278" w14:textId="77777777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color w:val="000000"/>
              </w:rPr>
            </w:pPr>
          </w:p>
        </w:tc>
      </w:tr>
      <w:tr w:rsidR="00E37F27" w14:paraId="1FD09F93" w14:textId="77777777" w:rsidTr="4906E74B">
        <w:trPr>
          <w:trHeight w:val="300"/>
        </w:trPr>
        <w:tc>
          <w:tcPr>
            <w:tcW w:w="4305" w:type="dxa"/>
            <w:vAlign w:val="center"/>
          </w:tcPr>
          <w:p w14:paraId="70E3E973" w14:textId="16E6A2EF" w:rsidR="00E37F27" w:rsidRDefault="00E37F27" w:rsidP="00E37F27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Cross-Curricular Competencies</w:t>
            </w:r>
          </w:p>
          <w:p w14:paraId="30E41D81" w14:textId="39973E9D" w:rsidR="00E37F27" w:rsidRDefault="00E37F27" w:rsidP="00E37F27">
            <w:pPr>
              <w:pStyle w:val="ListParagraph"/>
              <w:numPr>
                <w:ilvl w:val="0"/>
                <w:numId w:val="3"/>
              </w:numPr>
              <w:spacing w:before="80" w:after="80" w:line="360" w:lineRule="auto"/>
              <w:rPr>
                <w:color w:val="000000" w:themeColor="text1"/>
              </w:rPr>
            </w:pPr>
            <w:r w:rsidRPr="7EE7EB0B">
              <w:t>Achieves potential</w:t>
            </w:r>
          </w:p>
          <w:p w14:paraId="2E16A34B" w14:textId="6C164B4F" w:rsidR="00E37F27" w:rsidRDefault="00E37F27" w:rsidP="00E37F27">
            <w:pPr>
              <w:pStyle w:val="ListParagraph"/>
              <w:numPr>
                <w:ilvl w:val="0"/>
                <w:numId w:val="3"/>
              </w:numPr>
              <w:spacing w:before="80" w:after="80" w:line="360" w:lineRule="auto"/>
              <w:rPr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120" w:type="dxa"/>
            <w:vAlign w:val="center"/>
          </w:tcPr>
          <w:p w14:paraId="64FC6639" w14:textId="75A8FEB6" w:rsidR="00E37F27" w:rsidRDefault="00E37F27" w:rsidP="00E37F27">
            <w:pPr>
              <w:spacing w:before="80" w:after="80" w:line="36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4906E74B">
              <w:rPr>
                <w:i/>
                <w:iCs/>
                <w:color w:val="000000" w:themeColor="text1"/>
                <w:sz w:val="18"/>
                <w:szCs w:val="18"/>
              </w:rPr>
              <w:t>Continued observation and assessment of progress; not formally reported in the Term 2 report card.</w:t>
            </w:r>
          </w:p>
        </w:tc>
        <w:tc>
          <w:tcPr>
            <w:tcW w:w="2498" w:type="dxa"/>
            <w:vMerge/>
            <w:vAlign w:val="center"/>
          </w:tcPr>
          <w:p w14:paraId="0FE3BEFE" w14:textId="77777777" w:rsidR="00E37F27" w:rsidRDefault="00E37F27" w:rsidP="00E37F27"/>
        </w:tc>
      </w:tr>
      <w:tr w:rsidR="00E37F27" w14:paraId="4BF81C08" w14:textId="77777777" w:rsidTr="4906E74B">
        <w:tc>
          <w:tcPr>
            <w:tcW w:w="4305" w:type="dxa"/>
            <w:shd w:val="clear" w:color="auto" w:fill="D9D9D9" w:themeFill="background1" w:themeFillShade="D9"/>
            <w:vAlign w:val="center"/>
          </w:tcPr>
          <w:p w14:paraId="54FEF7E9" w14:textId="77777777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5618" w:type="dxa"/>
            <w:gridSpan w:val="2"/>
            <w:shd w:val="clear" w:color="auto" w:fill="D9D9D9" w:themeFill="background1" w:themeFillShade="D9"/>
            <w:vAlign w:val="center"/>
          </w:tcPr>
          <w:p w14:paraId="64B72EC7" w14:textId="77777777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E37F27" w14:paraId="46711AC8" w14:textId="77777777" w:rsidTr="007A64F2">
        <w:tc>
          <w:tcPr>
            <w:tcW w:w="4305" w:type="dxa"/>
            <w:vAlign w:val="center"/>
          </w:tcPr>
          <w:p w14:paraId="5462D305" w14:textId="77777777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16A1FFDA" w14:textId="03F28697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Google Classroom</w:t>
            </w:r>
          </w:p>
          <w:p w14:paraId="04003B52" w14:textId="2AB004F5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Card^</w:t>
            </w:r>
            <w:r w:rsidRPr="7EE7EB0B">
              <w:rPr>
                <w:color w:val="000000" w:themeColor="text1"/>
              </w:rPr>
              <w:t xml:space="preserve"> </w:t>
            </w:r>
          </w:p>
          <w:p w14:paraId="55CEB8F9" w14:textId="54681A86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^Available on MOZAÏK February 26</w:t>
            </w:r>
          </w:p>
          <w:p w14:paraId="15D88EA1" w14:textId="27A80612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Parent-Student-Teacher Interviews</w:t>
            </w:r>
          </w:p>
          <w:p w14:paraId="009DFEE6" w14:textId="2B4C0447" w:rsidR="00E37F27" w:rsidRDefault="00E37F27" w:rsidP="00E3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  <w:sz w:val="20"/>
                <w:szCs w:val="20"/>
              </w:rPr>
            </w:pPr>
            <w:r w:rsidRPr="7EE7EB0B">
              <w:rPr>
                <w:color w:val="000000" w:themeColor="text1"/>
                <w:sz w:val="20"/>
                <w:szCs w:val="20"/>
              </w:rPr>
              <w:t>(February 27)</w:t>
            </w:r>
          </w:p>
        </w:tc>
        <w:tc>
          <w:tcPr>
            <w:tcW w:w="5618" w:type="dxa"/>
            <w:gridSpan w:val="2"/>
            <w:vAlign w:val="center"/>
          </w:tcPr>
          <w:p w14:paraId="4D2B7E0D" w14:textId="72A7BE92" w:rsidR="00425A72" w:rsidRDefault="00E37F27" w:rsidP="007A64F2">
            <w:pPr>
              <w:pStyle w:val="NoSpacing"/>
              <w:ind w:right="1728" w:firstLine="690"/>
              <w:jc w:val="center"/>
              <w:rPr>
                <w:color w:val="000000" w:themeColor="text1"/>
              </w:rPr>
            </w:pPr>
            <w:r w:rsidRPr="7EE7EB0B">
              <w:rPr>
                <w:color w:val="000000" w:themeColor="text1"/>
              </w:rPr>
              <w:t>Term 2 focuses on</w:t>
            </w:r>
            <w:r w:rsidR="00425A72">
              <w:rPr>
                <w:color w:val="000000" w:themeColor="text1"/>
              </w:rPr>
              <w:t>:</w:t>
            </w:r>
          </w:p>
          <w:p w14:paraId="5A4389F6" w14:textId="77777777" w:rsidR="00425A72" w:rsidRDefault="00425A72" w:rsidP="007A64F2">
            <w:pPr>
              <w:pStyle w:val="NoSpacing"/>
              <w:ind w:right="1728" w:firstLine="690"/>
              <w:jc w:val="center"/>
            </w:pPr>
          </w:p>
          <w:p w14:paraId="100C5B58" w14:textId="225CBD23" w:rsidR="00E37F27" w:rsidRPr="00425A72" w:rsidRDefault="00E5170C" w:rsidP="00C07AE7">
            <w:pPr>
              <w:pStyle w:val="NoSpacing"/>
              <w:numPr>
                <w:ilvl w:val="0"/>
                <w:numId w:val="8"/>
              </w:numPr>
            </w:pPr>
            <w:r>
              <w:t>Optimization</w:t>
            </w:r>
          </w:p>
        </w:tc>
      </w:tr>
    </w:tbl>
    <w:p w14:paraId="62EBF3C5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98A12B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946DB82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97CC1D" w14:textId="77777777" w:rsidR="00D33FD6" w:rsidRDefault="00D33FD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F967B1" w14:textId="0B136A1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4AA274" w14:textId="3D5A160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DA98EFB" w14:textId="2CD032A7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8088B57" w14:textId="081FA19A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5B1896" w14:textId="48B2EAB1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4670202" w14:textId="354E89FA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0CDA7AF" w14:textId="3BB893AF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EA12083" w14:textId="06C1589B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65D2905" w14:textId="096188BF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8343352" w14:textId="542924D6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BED8523" w14:textId="00116B1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AAC810A" w14:textId="548E802E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8A5B35F" w14:textId="46C31867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C779105" w14:textId="15146300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9E4DEBF" w14:textId="03F11BC0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7DD443D" w14:textId="02528636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5B77F1F" w14:textId="6A886F3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10FFD37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699379" w14:textId="5FAF99ED" w:rsidR="00290744" w:rsidRDefault="00290744">
      <w:pPr>
        <w:rPr>
          <w:color w:val="000000"/>
        </w:rPr>
      </w:pPr>
      <w:r>
        <w:rPr>
          <w:color w:val="000000"/>
        </w:rPr>
        <w:br w:type="page"/>
      </w:r>
    </w:p>
    <w:p w14:paraId="6EB0F329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W w:w="10349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3075"/>
        <w:gridCol w:w="2729"/>
      </w:tblGrid>
      <w:tr w:rsidR="00D33FD6" w14:paraId="708443B5" w14:textId="77777777" w:rsidTr="4906E74B">
        <w:tc>
          <w:tcPr>
            <w:tcW w:w="10349" w:type="dxa"/>
            <w:gridSpan w:val="3"/>
            <w:shd w:val="clear" w:color="auto" w:fill="A6A6A6" w:themeFill="background1" w:themeFillShade="A6"/>
          </w:tcPr>
          <w:p w14:paraId="72872621" w14:textId="7777777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3 (60%)</w:t>
            </w:r>
          </w:p>
        </w:tc>
      </w:tr>
      <w:tr w:rsidR="00D33FD6" w14:paraId="391E2165" w14:textId="77777777" w:rsidTr="4906E74B"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45B6E58C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Competencies Targeted*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3E88BBDD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14:paraId="54980E66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D33FD6" w14:paraId="3FE9F23F" w14:textId="77777777" w:rsidTr="00290744">
        <w:trPr>
          <w:trHeight w:val="1530"/>
        </w:trPr>
        <w:tc>
          <w:tcPr>
            <w:tcW w:w="4545" w:type="dxa"/>
            <w:vAlign w:val="center"/>
          </w:tcPr>
          <w:p w14:paraId="218B5252" w14:textId="77777777" w:rsidR="00DE395E" w:rsidRDefault="00DE395E" w:rsidP="00DE395E">
            <w:pPr>
              <w:pStyle w:val="NoSpacing"/>
            </w:pPr>
            <w:r>
              <w:t>C1: Solves a situational problem</w:t>
            </w:r>
          </w:p>
          <w:p w14:paraId="78E1C936" w14:textId="77777777" w:rsidR="00DE395E" w:rsidRDefault="00DE395E" w:rsidP="00DE395E">
            <w:pPr>
              <w:pStyle w:val="NoSpacing"/>
            </w:pPr>
            <w:r>
              <w:t>C2: Use of mathematical reasoning</w:t>
            </w:r>
          </w:p>
          <w:p w14:paraId="1F72F646" w14:textId="6162ACC8" w:rsidR="00D33FD6" w:rsidRPr="00290744" w:rsidRDefault="00D33FD6" w:rsidP="00290744">
            <w:pPr>
              <w:pStyle w:val="NoSpacing"/>
              <w:jc w:val="center"/>
            </w:pPr>
          </w:p>
        </w:tc>
        <w:tc>
          <w:tcPr>
            <w:tcW w:w="3075" w:type="dxa"/>
            <w:vAlign w:val="center"/>
          </w:tcPr>
          <w:p w14:paraId="61CDCEAD" w14:textId="3D6EF9AF" w:rsidR="00D33FD6" w:rsidRDefault="00DE395E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color w:val="000000"/>
              </w:rPr>
            </w:pPr>
            <w:r>
              <w:t>Weekly Quizzes, Unit Tests, Assignments, In class C1 exam</w:t>
            </w:r>
            <w:r>
              <w:t xml:space="preserve"> / assignment</w:t>
            </w:r>
          </w:p>
        </w:tc>
        <w:tc>
          <w:tcPr>
            <w:tcW w:w="2729" w:type="dxa"/>
            <w:vMerge w:val="restart"/>
            <w:vAlign w:val="center"/>
          </w:tcPr>
          <w:p w14:paraId="6CECCE4F" w14:textId="73889632" w:rsidR="00D33FD6" w:rsidRDefault="2F64243C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February 24, 2025 </w:t>
            </w:r>
          </w:p>
          <w:p w14:paraId="27FC7DA7" w14:textId="4661FAA6" w:rsidR="00D33FD6" w:rsidRDefault="216DB93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t</w:t>
            </w:r>
            <w:r w:rsidR="2F64243C" w:rsidRPr="7EE7EB0B">
              <w:rPr>
                <w:b/>
                <w:bCs/>
                <w:color w:val="000000" w:themeColor="text1"/>
              </w:rPr>
              <w:t xml:space="preserve">o </w:t>
            </w:r>
          </w:p>
          <w:p w14:paraId="6BB9E253" w14:textId="7C3E158B" w:rsidR="00D33FD6" w:rsidRDefault="2F64243C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June 20, 2025</w:t>
            </w:r>
          </w:p>
        </w:tc>
      </w:tr>
      <w:tr w:rsidR="3B66EE96" w14:paraId="060B268E" w14:textId="77777777" w:rsidTr="4906E74B">
        <w:trPr>
          <w:trHeight w:val="300"/>
        </w:trPr>
        <w:tc>
          <w:tcPr>
            <w:tcW w:w="4545" w:type="dxa"/>
            <w:vAlign w:val="center"/>
          </w:tcPr>
          <w:p w14:paraId="7614BCA0" w14:textId="1ABE6CEF" w:rsidR="66720AA8" w:rsidRDefault="6286642A" w:rsidP="4906E74B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Cross</w:t>
            </w:r>
            <w:r w:rsidR="70958C9F" w:rsidRPr="4906E74B">
              <w:rPr>
                <w:b/>
                <w:bCs/>
                <w:i/>
                <w:iCs/>
                <w:color w:val="000000" w:themeColor="text1"/>
              </w:rPr>
              <w:t>-</w:t>
            </w:r>
            <w:r w:rsidRPr="4906E74B">
              <w:rPr>
                <w:b/>
                <w:bCs/>
                <w:i/>
                <w:iCs/>
                <w:color w:val="000000" w:themeColor="text1"/>
              </w:rPr>
              <w:t>Curricular Competencies</w:t>
            </w:r>
          </w:p>
          <w:p w14:paraId="426A0B57" w14:textId="28AB63E0" w:rsidR="1CE8ACC0" w:rsidRDefault="7CECDA7D" w:rsidP="7EE7EB0B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color w:val="000000" w:themeColor="text1"/>
              </w:rPr>
            </w:pPr>
            <w:r w:rsidRPr="7EE7EB0B">
              <w:t>Achieves potential</w:t>
            </w:r>
          </w:p>
          <w:p w14:paraId="06D76BDC" w14:textId="144A1C8E" w:rsidR="1CE8ACC0" w:rsidRDefault="40880434" w:rsidP="7EE7EB0B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075" w:type="dxa"/>
          </w:tcPr>
          <w:p w14:paraId="44F88DC7" w14:textId="7EACA0AC" w:rsidR="3B66EE96" w:rsidRDefault="3B66EE96" w:rsidP="7EE7EB0B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2729" w:type="dxa"/>
            <w:vMerge/>
          </w:tcPr>
          <w:p w14:paraId="494E52F1" w14:textId="77777777" w:rsidR="00123BDE" w:rsidRDefault="00123BDE"/>
        </w:tc>
      </w:tr>
      <w:tr w:rsidR="00D33FD6" w14:paraId="513B1385" w14:textId="77777777" w:rsidTr="4906E74B"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0E59A23B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4A32071C" w14:textId="2EFBB430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End</w:t>
            </w:r>
            <w:r w:rsidR="1DB27A5A" w:rsidRPr="4906E74B">
              <w:rPr>
                <w:b/>
                <w:bCs/>
                <w:i/>
                <w:iCs/>
                <w:color w:val="000000" w:themeColor="text1"/>
              </w:rPr>
              <w:t>-</w:t>
            </w:r>
            <w:r w:rsidRPr="4906E74B">
              <w:rPr>
                <w:b/>
                <w:bCs/>
                <w:i/>
                <w:iCs/>
                <w:color w:val="000000" w:themeColor="text1"/>
              </w:rPr>
              <w:t>of</w:t>
            </w:r>
            <w:r w:rsidR="6CD4F9B2" w:rsidRPr="4906E74B">
              <w:rPr>
                <w:b/>
                <w:bCs/>
                <w:i/>
                <w:iCs/>
                <w:color w:val="000000" w:themeColor="text1"/>
              </w:rPr>
              <w:t>-</w:t>
            </w:r>
            <w:r w:rsidRPr="4906E74B">
              <w:rPr>
                <w:b/>
                <w:bCs/>
                <w:i/>
                <w:iCs/>
                <w:color w:val="000000" w:themeColor="text1"/>
              </w:rPr>
              <w:t>Year Evaluation*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14:paraId="004A407B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DE395E" w14:paraId="33DDAD11" w14:textId="77777777" w:rsidTr="00B61647">
        <w:tc>
          <w:tcPr>
            <w:tcW w:w="4545" w:type="dxa"/>
            <w:vAlign w:val="center"/>
          </w:tcPr>
          <w:p w14:paraId="06826A76" w14:textId="77777777" w:rsidR="00DE395E" w:rsidRDefault="00DE395E" w:rsidP="00DE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51D92E72" w14:textId="03B891EF" w:rsidR="00DE395E" w:rsidRDefault="00DE395E" w:rsidP="00DE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Google Classroom </w:t>
            </w:r>
          </w:p>
          <w:p w14:paraId="38B188F1" w14:textId="1AEBECAC" w:rsidR="00DE395E" w:rsidRDefault="00DE395E" w:rsidP="00DE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Card^</w:t>
            </w:r>
            <w:r w:rsidRPr="7EE7EB0B">
              <w:rPr>
                <w:color w:val="000000" w:themeColor="text1"/>
              </w:rPr>
              <w:t xml:space="preserve"> </w:t>
            </w:r>
          </w:p>
          <w:p w14:paraId="4241C80B" w14:textId="4329AB1E" w:rsidR="00DE395E" w:rsidRDefault="00DE395E" w:rsidP="00DE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^Available on MOZAÏK June 26</w:t>
            </w:r>
          </w:p>
          <w:p w14:paraId="4E96FAFA" w14:textId="29791305" w:rsidR="00DE395E" w:rsidRDefault="00DE395E" w:rsidP="00DE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highlight w:val="yellow"/>
              </w:rPr>
            </w:pPr>
            <w:r w:rsidRPr="4906E74B">
              <w:rPr>
                <w:b/>
                <w:bCs/>
                <w:color w:val="000000" w:themeColor="text1"/>
                <w:highlight w:val="yellow"/>
              </w:rPr>
              <w:t>MEQ Transcript Secondary 4 &amp; 5**</w:t>
            </w:r>
            <w:r w:rsidRPr="4906E74B">
              <w:rPr>
                <w:color w:val="000000" w:themeColor="text1"/>
              </w:rPr>
              <w:t xml:space="preserve"> </w:t>
            </w:r>
          </w:p>
          <w:p w14:paraId="52E56223" w14:textId="25C178E5" w:rsidR="00DE395E" w:rsidRDefault="00DE395E" w:rsidP="00DE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4906E74B">
              <w:rPr>
                <w:i/>
                <w:iCs/>
                <w:color w:val="000000" w:themeColor="text1"/>
                <w:sz w:val="18"/>
                <w:szCs w:val="18"/>
                <w:highlight w:val="yellow"/>
              </w:rPr>
              <w:t>**Ministry exam results as well as credits obtained are communicated by the MEQ via the Achievement Record (accessible via MEQ website and mailed as a hard copy to the students’ homes). More information will be given by the school team as to how to create an MEQ account using each student’s private email.</w:t>
            </w:r>
          </w:p>
        </w:tc>
        <w:tc>
          <w:tcPr>
            <w:tcW w:w="3075" w:type="dxa"/>
          </w:tcPr>
          <w:p w14:paraId="288129E4" w14:textId="77777777" w:rsidR="00DE395E" w:rsidRDefault="00DE395E" w:rsidP="00DE395E">
            <w:pPr>
              <w:pStyle w:val="NoSpacing"/>
            </w:pPr>
          </w:p>
          <w:p w14:paraId="5043CB0F" w14:textId="6EE3B87B" w:rsidR="00DE395E" w:rsidRDefault="00DE395E" w:rsidP="00DE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color w:val="000000"/>
              </w:rPr>
            </w:pPr>
            <w:r>
              <w:t xml:space="preserve">EMSB C1 and </w:t>
            </w:r>
            <w:bookmarkStart w:id="1" w:name="_GoBack"/>
            <w:bookmarkEnd w:id="1"/>
            <w:r>
              <w:t>C2 final exams</w:t>
            </w:r>
          </w:p>
        </w:tc>
        <w:tc>
          <w:tcPr>
            <w:tcW w:w="2729" w:type="dxa"/>
            <w:vAlign w:val="center"/>
          </w:tcPr>
          <w:p w14:paraId="18D03663" w14:textId="77777777" w:rsidR="00DE395E" w:rsidRDefault="00DE395E" w:rsidP="00DE395E">
            <w:pPr>
              <w:pStyle w:val="NoSpacing"/>
              <w:rPr>
                <w:color w:val="000000" w:themeColor="text1"/>
              </w:rPr>
            </w:pPr>
            <w:r w:rsidRPr="7EE7EB0B">
              <w:rPr>
                <w:color w:val="000000" w:themeColor="text1"/>
              </w:rPr>
              <w:t>Term 3 focuses o</w:t>
            </w:r>
            <w:r>
              <w:rPr>
                <w:color w:val="000000" w:themeColor="text1"/>
              </w:rPr>
              <w:t>n:</w:t>
            </w:r>
          </w:p>
          <w:p w14:paraId="0C2559AD" w14:textId="77777777" w:rsidR="00DE395E" w:rsidRDefault="00DE395E" w:rsidP="00DE395E">
            <w:pPr>
              <w:pStyle w:val="NoSpacing"/>
              <w:rPr>
                <w:color w:val="000000" w:themeColor="text1"/>
              </w:rPr>
            </w:pPr>
          </w:p>
          <w:p w14:paraId="1075D152" w14:textId="77777777" w:rsidR="002E78F8" w:rsidRDefault="00E5170C" w:rsidP="00DE395E">
            <w:pPr>
              <w:pStyle w:val="NoSpacing"/>
              <w:numPr>
                <w:ilvl w:val="0"/>
                <w:numId w:val="7"/>
              </w:numPr>
            </w:pPr>
            <w:r>
              <w:t>Voting Procedures</w:t>
            </w:r>
          </w:p>
          <w:p w14:paraId="147D1784" w14:textId="04340A02" w:rsidR="00E5170C" w:rsidRDefault="00E5170C" w:rsidP="00DE395E">
            <w:pPr>
              <w:pStyle w:val="NoSpacing"/>
              <w:numPr>
                <w:ilvl w:val="0"/>
                <w:numId w:val="7"/>
              </w:numPr>
            </w:pPr>
            <w:r>
              <w:t>Geometry / Trigonometry</w:t>
            </w:r>
          </w:p>
          <w:p w14:paraId="6537F28F" w14:textId="1AEDA854" w:rsidR="00E5170C" w:rsidRPr="00154184" w:rsidRDefault="00E5170C" w:rsidP="00DE395E">
            <w:pPr>
              <w:pStyle w:val="NoSpacing"/>
              <w:numPr>
                <w:ilvl w:val="0"/>
                <w:numId w:val="7"/>
              </w:numPr>
            </w:pPr>
            <w:r>
              <w:t>Probability</w:t>
            </w:r>
          </w:p>
        </w:tc>
      </w:tr>
      <w:tr w:rsidR="3B66EE96" w14:paraId="52A48472" w14:textId="77777777" w:rsidTr="4906E74B">
        <w:trPr>
          <w:trHeight w:val="300"/>
        </w:trPr>
        <w:tc>
          <w:tcPr>
            <w:tcW w:w="10349" w:type="dxa"/>
            <w:gridSpan w:val="3"/>
            <w:shd w:val="clear" w:color="auto" w:fill="A6A6A6" w:themeFill="background1" w:themeFillShade="A6"/>
            <w:vAlign w:val="center"/>
          </w:tcPr>
          <w:p w14:paraId="4D8A96DD" w14:textId="6D77F014" w:rsidR="6B35847C" w:rsidRDefault="7DD1F89C" w:rsidP="7EE7EB0B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End of Year</w:t>
            </w:r>
            <w:r w:rsidR="161396A6" w:rsidRPr="7EE7EB0B">
              <w:rPr>
                <w:b/>
                <w:bCs/>
              </w:rPr>
              <w:t xml:space="preserve"> Subject Mark </w:t>
            </w:r>
          </w:p>
        </w:tc>
      </w:tr>
      <w:tr w:rsidR="3B66EE96" w14:paraId="65E41B29" w14:textId="77777777" w:rsidTr="4906E74B">
        <w:trPr>
          <w:trHeight w:val="300"/>
        </w:trPr>
        <w:tc>
          <w:tcPr>
            <w:tcW w:w="10349" w:type="dxa"/>
            <w:gridSpan w:val="3"/>
            <w:shd w:val="clear" w:color="auto" w:fill="FFFFFF" w:themeFill="background1"/>
            <w:vAlign w:val="center"/>
          </w:tcPr>
          <w:p w14:paraId="6D8D7CEA" w14:textId="11C0F053" w:rsidR="77F49251" w:rsidRDefault="52E24451" w:rsidP="7EE7EB0B">
            <w:pPr>
              <w:spacing w:before="80" w:after="80"/>
            </w:pPr>
            <w:r w:rsidRPr="7EE7EB0B">
              <w:t xml:space="preserve">The </w:t>
            </w:r>
            <w:r w:rsidR="5CAF5569" w:rsidRPr="7EE7EB0B">
              <w:t xml:space="preserve">end-of-year </w:t>
            </w:r>
            <w:r w:rsidRPr="7EE7EB0B">
              <w:t xml:space="preserve">subject mark is </w:t>
            </w:r>
            <w:r w:rsidR="1EDC93C4" w:rsidRPr="7EE7EB0B">
              <w:t>a</w:t>
            </w:r>
            <w:r w:rsidRPr="7EE7EB0B">
              <w:t xml:space="preserve"> </w:t>
            </w:r>
            <w:r w:rsidR="1EDC93C4" w:rsidRPr="7EE7EB0B">
              <w:t xml:space="preserve">combination </w:t>
            </w:r>
            <w:r w:rsidRPr="7EE7EB0B">
              <w:t>of the term marks (20%+20%+60%)</w:t>
            </w:r>
            <w:r w:rsidR="2008692E" w:rsidRPr="7EE7EB0B">
              <w:t xml:space="preserve"> and </w:t>
            </w:r>
            <w:r w:rsidR="2FF8178B" w:rsidRPr="7EE7EB0B">
              <w:t xml:space="preserve">the </w:t>
            </w:r>
            <w:r w:rsidR="25BE86DA" w:rsidRPr="7EE7EB0B">
              <w:t xml:space="preserve">final </w:t>
            </w:r>
            <w:r w:rsidR="2008692E" w:rsidRPr="7EE7EB0B">
              <w:t>exam mark</w:t>
            </w:r>
            <w:r w:rsidR="54060F89" w:rsidRPr="7EE7EB0B">
              <w:t>s</w:t>
            </w:r>
            <w:r w:rsidR="2008692E" w:rsidRPr="7EE7EB0B">
              <w:t>, if relevant</w:t>
            </w:r>
            <w:r w:rsidR="0F50EB31" w:rsidRPr="7EE7EB0B">
              <w:t xml:space="preserve">. </w:t>
            </w:r>
            <w:r w:rsidR="15ADA181" w:rsidRPr="7EE7EB0B">
              <w:t>For certain subjects i</w:t>
            </w:r>
            <w:r w:rsidR="0F50EB31" w:rsidRPr="7EE7EB0B">
              <w:t xml:space="preserve">n </w:t>
            </w:r>
            <w:r w:rsidR="7D110939" w:rsidRPr="7EE7EB0B">
              <w:t>S</w:t>
            </w:r>
            <w:r w:rsidR="0F50EB31" w:rsidRPr="7EE7EB0B">
              <w:t>econdary 4 &amp; 5</w:t>
            </w:r>
            <w:r w:rsidR="566991CA" w:rsidRPr="7EE7EB0B">
              <w:t>,</w:t>
            </w:r>
            <w:r w:rsidR="0F50EB31" w:rsidRPr="7EE7EB0B">
              <w:t xml:space="preserve"> the final mark will </w:t>
            </w:r>
            <w:r w:rsidR="47E67638" w:rsidRPr="7EE7EB0B">
              <w:t>be provided by the MEQ</w:t>
            </w:r>
            <w:r w:rsidR="1EB8DCDC" w:rsidRPr="7EE7EB0B">
              <w:t xml:space="preserve">, as </w:t>
            </w:r>
            <w:r w:rsidR="47E67638" w:rsidRPr="7EE7EB0B">
              <w:t xml:space="preserve">it will </w:t>
            </w:r>
            <w:r w:rsidR="0F50EB31" w:rsidRPr="7EE7EB0B">
              <w:t>include</w:t>
            </w:r>
            <w:r w:rsidRPr="7EE7EB0B">
              <w:t xml:space="preserve"> the res</w:t>
            </w:r>
            <w:r w:rsidR="78B1772F" w:rsidRPr="7EE7EB0B">
              <w:t xml:space="preserve">ult </w:t>
            </w:r>
            <w:r w:rsidR="1F9C7385" w:rsidRPr="7EE7EB0B">
              <w:t>of ministry exams</w:t>
            </w:r>
            <w:r w:rsidR="3BC502A8" w:rsidRPr="7EE7EB0B">
              <w:t>.</w:t>
            </w:r>
            <w:r w:rsidR="302F65F7" w:rsidRPr="7EE7EB0B">
              <w:t xml:space="preserve"> </w:t>
            </w:r>
          </w:p>
        </w:tc>
      </w:tr>
    </w:tbl>
    <w:p w14:paraId="6DFB9E20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DF9E56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E871BC" w14:textId="6558F175" w:rsidR="00D33FD6" w:rsidRDefault="36A63750" w:rsidP="3B66EE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iCs/>
          <w:color w:val="000000"/>
        </w:rPr>
      </w:pPr>
      <w:r w:rsidRPr="3B66EE96">
        <w:rPr>
          <w:b/>
          <w:bCs/>
          <w:color w:val="000000" w:themeColor="text1"/>
        </w:rPr>
        <w:t xml:space="preserve">* </w:t>
      </w:r>
      <w:r w:rsidRPr="3B66EE96">
        <w:rPr>
          <w:i/>
          <w:iCs/>
          <w:color w:val="000000" w:themeColor="text1"/>
        </w:rPr>
        <w:t>Competencies Targeted and Evaluation Methods may be subject to change.</w:t>
      </w:r>
    </w:p>
    <w:sectPr w:rsidR="00D33FD6">
      <w:pgSz w:w="12240" w:h="15840"/>
      <w:pgMar w:top="45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5566"/>
    <w:multiLevelType w:val="hybridMultilevel"/>
    <w:tmpl w:val="8F4E2BCE"/>
    <w:lvl w:ilvl="0" w:tplc="D736D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C4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A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AC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F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0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8E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25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22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2FE"/>
    <w:multiLevelType w:val="hybridMultilevel"/>
    <w:tmpl w:val="1EC0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21FA"/>
    <w:multiLevelType w:val="hybridMultilevel"/>
    <w:tmpl w:val="3D623AB4"/>
    <w:lvl w:ilvl="0" w:tplc="8C422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EF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A8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6B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03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A4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28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AD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7546"/>
    <w:multiLevelType w:val="hybridMultilevel"/>
    <w:tmpl w:val="EF92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DFB2"/>
    <w:multiLevelType w:val="hybridMultilevel"/>
    <w:tmpl w:val="7616C274"/>
    <w:lvl w:ilvl="0" w:tplc="55F8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C0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2B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81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2F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C3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3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CD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AB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DADC6"/>
    <w:multiLevelType w:val="hybridMultilevel"/>
    <w:tmpl w:val="821CE8BA"/>
    <w:lvl w:ilvl="0" w:tplc="B2B42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A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82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65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EC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85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2E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0E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4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12A23"/>
    <w:multiLevelType w:val="hybridMultilevel"/>
    <w:tmpl w:val="2716F3C0"/>
    <w:lvl w:ilvl="0" w:tplc="D6529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C1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E4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8E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8D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49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63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0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02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D0634"/>
    <w:multiLevelType w:val="hybridMultilevel"/>
    <w:tmpl w:val="D81E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6"/>
    <w:rsid w:val="00084AB3"/>
    <w:rsid w:val="000B50EE"/>
    <w:rsid w:val="00123BDE"/>
    <w:rsid w:val="00130FFA"/>
    <w:rsid w:val="00154184"/>
    <w:rsid w:val="0022675F"/>
    <w:rsid w:val="00290744"/>
    <w:rsid w:val="002C6CB3"/>
    <w:rsid w:val="002E78F8"/>
    <w:rsid w:val="00377298"/>
    <w:rsid w:val="003F5D39"/>
    <w:rsid w:val="00425A72"/>
    <w:rsid w:val="004F00EB"/>
    <w:rsid w:val="005071F6"/>
    <w:rsid w:val="005348D2"/>
    <w:rsid w:val="00617B74"/>
    <w:rsid w:val="006516BC"/>
    <w:rsid w:val="007A64F2"/>
    <w:rsid w:val="00851B67"/>
    <w:rsid w:val="008C3BD2"/>
    <w:rsid w:val="008C715B"/>
    <w:rsid w:val="00935768"/>
    <w:rsid w:val="00A32AF4"/>
    <w:rsid w:val="00AB5FE6"/>
    <w:rsid w:val="00ABB238"/>
    <w:rsid w:val="00AC7B4A"/>
    <w:rsid w:val="00B61647"/>
    <w:rsid w:val="00B958EB"/>
    <w:rsid w:val="00C07AE7"/>
    <w:rsid w:val="00C47980"/>
    <w:rsid w:val="00D20AA6"/>
    <w:rsid w:val="00D33FD6"/>
    <w:rsid w:val="00D3CBE2"/>
    <w:rsid w:val="00DC6C35"/>
    <w:rsid w:val="00DC70A7"/>
    <w:rsid w:val="00DE395E"/>
    <w:rsid w:val="00E07117"/>
    <w:rsid w:val="00E37F27"/>
    <w:rsid w:val="00E5170C"/>
    <w:rsid w:val="00E9667F"/>
    <w:rsid w:val="00EA0895"/>
    <w:rsid w:val="01159037"/>
    <w:rsid w:val="0139D384"/>
    <w:rsid w:val="0158D6C8"/>
    <w:rsid w:val="0162A59D"/>
    <w:rsid w:val="028FFC4D"/>
    <w:rsid w:val="02A02DF8"/>
    <w:rsid w:val="02BA7D63"/>
    <w:rsid w:val="02CEE64D"/>
    <w:rsid w:val="02FF12C3"/>
    <w:rsid w:val="0322EDC8"/>
    <w:rsid w:val="03C74078"/>
    <w:rsid w:val="042D7B7F"/>
    <w:rsid w:val="04B5BF7F"/>
    <w:rsid w:val="051041B8"/>
    <w:rsid w:val="0511450F"/>
    <w:rsid w:val="05125E36"/>
    <w:rsid w:val="05515B6B"/>
    <w:rsid w:val="057C08E3"/>
    <w:rsid w:val="05C064E8"/>
    <w:rsid w:val="07220E76"/>
    <w:rsid w:val="07376E01"/>
    <w:rsid w:val="07CAA2EC"/>
    <w:rsid w:val="080F4D6B"/>
    <w:rsid w:val="085D0014"/>
    <w:rsid w:val="0889915B"/>
    <w:rsid w:val="08DA3756"/>
    <w:rsid w:val="0954CDC8"/>
    <w:rsid w:val="0A0472AA"/>
    <w:rsid w:val="0A332A89"/>
    <w:rsid w:val="0A493359"/>
    <w:rsid w:val="0A5D21E1"/>
    <w:rsid w:val="0AD9B032"/>
    <w:rsid w:val="0AFD9ED3"/>
    <w:rsid w:val="0B8A7CBC"/>
    <w:rsid w:val="0B9AD346"/>
    <w:rsid w:val="0BAEFC82"/>
    <w:rsid w:val="0BC9FC3C"/>
    <w:rsid w:val="0C1FA452"/>
    <w:rsid w:val="0C3301ED"/>
    <w:rsid w:val="0C72DCE2"/>
    <w:rsid w:val="0C751C48"/>
    <w:rsid w:val="0C871457"/>
    <w:rsid w:val="0E022DF6"/>
    <w:rsid w:val="0E8186B1"/>
    <w:rsid w:val="0EE191B7"/>
    <w:rsid w:val="0F1B54FC"/>
    <w:rsid w:val="0F50EB31"/>
    <w:rsid w:val="0F8F08AA"/>
    <w:rsid w:val="10806EE7"/>
    <w:rsid w:val="10996006"/>
    <w:rsid w:val="11B219D3"/>
    <w:rsid w:val="11D3C4A6"/>
    <w:rsid w:val="11DC17B7"/>
    <w:rsid w:val="12122E28"/>
    <w:rsid w:val="1221E4AA"/>
    <w:rsid w:val="1238A699"/>
    <w:rsid w:val="125598E4"/>
    <w:rsid w:val="12E0FC75"/>
    <w:rsid w:val="1363C038"/>
    <w:rsid w:val="13D53ABC"/>
    <w:rsid w:val="1488E59C"/>
    <w:rsid w:val="14AD7424"/>
    <w:rsid w:val="14F74D86"/>
    <w:rsid w:val="150ECAAB"/>
    <w:rsid w:val="15284C1B"/>
    <w:rsid w:val="1558DBFC"/>
    <w:rsid w:val="158FBD50"/>
    <w:rsid w:val="15ADA181"/>
    <w:rsid w:val="15F643F6"/>
    <w:rsid w:val="160E29E4"/>
    <w:rsid w:val="161396A6"/>
    <w:rsid w:val="16ED4DC7"/>
    <w:rsid w:val="172157EE"/>
    <w:rsid w:val="17475E98"/>
    <w:rsid w:val="177C7B69"/>
    <w:rsid w:val="17E12534"/>
    <w:rsid w:val="1848DF41"/>
    <w:rsid w:val="1926D712"/>
    <w:rsid w:val="194DB9B3"/>
    <w:rsid w:val="1A1118E7"/>
    <w:rsid w:val="1A8541F1"/>
    <w:rsid w:val="1B032989"/>
    <w:rsid w:val="1B3B2B2F"/>
    <w:rsid w:val="1CE8ACC0"/>
    <w:rsid w:val="1DB27A5A"/>
    <w:rsid w:val="1DFF482D"/>
    <w:rsid w:val="1E6B4161"/>
    <w:rsid w:val="1E87B9DF"/>
    <w:rsid w:val="1E950832"/>
    <w:rsid w:val="1EB8DCDC"/>
    <w:rsid w:val="1EDC93C4"/>
    <w:rsid w:val="1F3DD9D4"/>
    <w:rsid w:val="1F7E9854"/>
    <w:rsid w:val="1F9C7385"/>
    <w:rsid w:val="1FC37581"/>
    <w:rsid w:val="1FC692ED"/>
    <w:rsid w:val="1FCA2FF4"/>
    <w:rsid w:val="2008692E"/>
    <w:rsid w:val="20211B77"/>
    <w:rsid w:val="20906184"/>
    <w:rsid w:val="20E814EA"/>
    <w:rsid w:val="210F99A6"/>
    <w:rsid w:val="216DB939"/>
    <w:rsid w:val="2180DA59"/>
    <w:rsid w:val="21AF81A3"/>
    <w:rsid w:val="2332E43D"/>
    <w:rsid w:val="23366FBE"/>
    <w:rsid w:val="25126BB1"/>
    <w:rsid w:val="25406F00"/>
    <w:rsid w:val="25BE86DA"/>
    <w:rsid w:val="2634EF42"/>
    <w:rsid w:val="26643332"/>
    <w:rsid w:val="26DFC010"/>
    <w:rsid w:val="2793C75D"/>
    <w:rsid w:val="28EF46A0"/>
    <w:rsid w:val="2968785C"/>
    <w:rsid w:val="29E3610B"/>
    <w:rsid w:val="2A7BBDED"/>
    <w:rsid w:val="2AE9E53C"/>
    <w:rsid w:val="2B5311E0"/>
    <w:rsid w:val="2C27AF84"/>
    <w:rsid w:val="2C41B831"/>
    <w:rsid w:val="2CB554B6"/>
    <w:rsid w:val="2CD5198D"/>
    <w:rsid w:val="2D642B93"/>
    <w:rsid w:val="2D72E02E"/>
    <w:rsid w:val="2DD6127B"/>
    <w:rsid w:val="2EAAEB16"/>
    <w:rsid w:val="2ED0566E"/>
    <w:rsid w:val="2EFF2908"/>
    <w:rsid w:val="2F43F7D3"/>
    <w:rsid w:val="2F64243C"/>
    <w:rsid w:val="2FE56E79"/>
    <w:rsid w:val="2FF8178B"/>
    <w:rsid w:val="30256466"/>
    <w:rsid w:val="302F65F7"/>
    <w:rsid w:val="3056C5D5"/>
    <w:rsid w:val="3057381C"/>
    <w:rsid w:val="3057EC3E"/>
    <w:rsid w:val="309228C3"/>
    <w:rsid w:val="30E817C0"/>
    <w:rsid w:val="310ABDCF"/>
    <w:rsid w:val="317987B2"/>
    <w:rsid w:val="31BE2D73"/>
    <w:rsid w:val="3241D400"/>
    <w:rsid w:val="329A839F"/>
    <w:rsid w:val="32CF76EF"/>
    <w:rsid w:val="3311A058"/>
    <w:rsid w:val="335331E5"/>
    <w:rsid w:val="33B0FE73"/>
    <w:rsid w:val="3497AE67"/>
    <w:rsid w:val="3552717B"/>
    <w:rsid w:val="355DFED9"/>
    <w:rsid w:val="3662E0B6"/>
    <w:rsid w:val="3698DF7E"/>
    <w:rsid w:val="36A63750"/>
    <w:rsid w:val="36E3EF28"/>
    <w:rsid w:val="3717CE43"/>
    <w:rsid w:val="37717ACF"/>
    <w:rsid w:val="37CAE4BC"/>
    <w:rsid w:val="37CDB130"/>
    <w:rsid w:val="37F9AD5D"/>
    <w:rsid w:val="3837A3C7"/>
    <w:rsid w:val="38A2D23F"/>
    <w:rsid w:val="38C0AB9A"/>
    <w:rsid w:val="38C11D9D"/>
    <w:rsid w:val="390535D8"/>
    <w:rsid w:val="3936ECEF"/>
    <w:rsid w:val="39510EBE"/>
    <w:rsid w:val="39AFFC56"/>
    <w:rsid w:val="39C0A799"/>
    <w:rsid w:val="39E0B973"/>
    <w:rsid w:val="3A41B912"/>
    <w:rsid w:val="3A444FBF"/>
    <w:rsid w:val="3A77D823"/>
    <w:rsid w:val="3B5116A2"/>
    <w:rsid w:val="3B66EE96"/>
    <w:rsid w:val="3BC502A8"/>
    <w:rsid w:val="3D14E79D"/>
    <w:rsid w:val="3E6BD4E5"/>
    <w:rsid w:val="3EB8900E"/>
    <w:rsid w:val="3EBDACA1"/>
    <w:rsid w:val="3EC764E4"/>
    <w:rsid w:val="3EF3E99E"/>
    <w:rsid w:val="3F047334"/>
    <w:rsid w:val="3F844005"/>
    <w:rsid w:val="3FFA966C"/>
    <w:rsid w:val="40880434"/>
    <w:rsid w:val="40A1CA9B"/>
    <w:rsid w:val="41B05D9B"/>
    <w:rsid w:val="41BB9827"/>
    <w:rsid w:val="4244FF16"/>
    <w:rsid w:val="429BC71C"/>
    <w:rsid w:val="42A3DF88"/>
    <w:rsid w:val="42C7D925"/>
    <w:rsid w:val="431169B8"/>
    <w:rsid w:val="4323BC0E"/>
    <w:rsid w:val="449F090C"/>
    <w:rsid w:val="454A4B2E"/>
    <w:rsid w:val="454BA5CF"/>
    <w:rsid w:val="455E758E"/>
    <w:rsid w:val="45D8C1E3"/>
    <w:rsid w:val="46351639"/>
    <w:rsid w:val="469AD717"/>
    <w:rsid w:val="46DC4F4A"/>
    <w:rsid w:val="470AEFA3"/>
    <w:rsid w:val="4714E78A"/>
    <w:rsid w:val="47CAEB10"/>
    <w:rsid w:val="47CED4AE"/>
    <w:rsid w:val="47DA5D08"/>
    <w:rsid w:val="47E67638"/>
    <w:rsid w:val="4865388A"/>
    <w:rsid w:val="4883C14E"/>
    <w:rsid w:val="4906E74B"/>
    <w:rsid w:val="49CD7363"/>
    <w:rsid w:val="4A99AEA0"/>
    <w:rsid w:val="4AC44200"/>
    <w:rsid w:val="4B86136C"/>
    <w:rsid w:val="4C04433E"/>
    <w:rsid w:val="4C0681E4"/>
    <w:rsid w:val="4C35C62B"/>
    <w:rsid w:val="4C577153"/>
    <w:rsid w:val="4CA32AEF"/>
    <w:rsid w:val="4CBCB75F"/>
    <w:rsid w:val="4CF61A36"/>
    <w:rsid w:val="4D90951C"/>
    <w:rsid w:val="4E1059F7"/>
    <w:rsid w:val="4E424EC6"/>
    <w:rsid w:val="4E549FF8"/>
    <w:rsid w:val="4F1C9D9A"/>
    <w:rsid w:val="4F4AA43C"/>
    <w:rsid w:val="506397DC"/>
    <w:rsid w:val="508AC7AC"/>
    <w:rsid w:val="513C34E7"/>
    <w:rsid w:val="51B76FD4"/>
    <w:rsid w:val="521BB80F"/>
    <w:rsid w:val="524D85B7"/>
    <w:rsid w:val="52E24451"/>
    <w:rsid w:val="53545AB5"/>
    <w:rsid w:val="537134BB"/>
    <w:rsid w:val="54060F89"/>
    <w:rsid w:val="5448D2C5"/>
    <w:rsid w:val="5463BC36"/>
    <w:rsid w:val="54D1C6BB"/>
    <w:rsid w:val="54DB6458"/>
    <w:rsid w:val="54DD21F2"/>
    <w:rsid w:val="550D2EE4"/>
    <w:rsid w:val="566991CA"/>
    <w:rsid w:val="566C6F00"/>
    <w:rsid w:val="5770BD91"/>
    <w:rsid w:val="5780F4A6"/>
    <w:rsid w:val="57BC57E9"/>
    <w:rsid w:val="5842FE04"/>
    <w:rsid w:val="590186AC"/>
    <w:rsid w:val="590E4BB0"/>
    <w:rsid w:val="591D4ABB"/>
    <w:rsid w:val="5929059C"/>
    <w:rsid w:val="5972D0FC"/>
    <w:rsid w:val="59B67CE1"/>
    <w:rsid w:val="5A2F37A6"/>
    <w:rsid w:val="5A40D8DC"/>
    <w:rsid w:val="5B8757A0"/>
    <w:rsid w:val="5B9D435E"/>
    <w:rsid w:val="5BF69C00"/>
    <w:rsid w:val="5C048508"/>
    <w:rsid w:val="5CAF5569"/>
    <w:rsid w:val="5D5F1570"/>
    <w:rsid w:val="5D810AAE"/>
    <w:rsid w:val="5F225812"/>
    <w:rsid w:val="5FB87A95"/>
    <w:rsid w:val="6037E008"/>
    <w:rsid w:val="6047D70A"/>
    <w:rsid w:val="60A3C48C"/>
    <w:rsid w:val="60C1A74A"/>
    <w:rsid w:val="619DE00C"/>
    <w:rsid w:val="61A7A076"/>
    <w:rsid w:val="61FEC20A"/>
    <w:rsid w:val="6205FE56"/>
    <w:rsid w:val="6222769F"/>
    <w:rsid w:val="622E4C67"/>
    <w:rsid w:val="6286642A"/>
    <w:rsid w:val="62B13C31"/>
    <w:rsid w:val="62D92F00"/>
    <w:rsid w:val="63444DCC"/>
    <w:rsid w:val="647168CB"/>
    <w:rsid w:val="64967B3F"/>
    <w:rsid w:val="64BBDDAC"/>
    <w:rsid w:val="64C210DD"/>
    <w:rsid w:val="659E690D"/>
    <w:rsid w:val="65A0E513"/>
    <w:rsid w:val="65EF5704"/>
    <w:rsid w:val="65FC4A38"/>
    <w:rsid w:val="66720AA8"/>
    <w:rsid w:val="675925D3"/>
    <w:rsid w:val="67E724D3"/>
    <w:rsid w:val="681D8DC3"/>
    <w:rsid w:val="69F6C9B7"/>
    <w:rsid w:val="6A690B10"/>
    <w:rsid w:val="6A7B52E6"/>
    <w:rsid w:val="6B35847C"/>
    <w:rsid w:val="6B94FECC"/>
    <w:rsid w:val="6CD4F9B2"/>
    <w:rsid w:val="6CD5ACC8"/>
    <w:rsid w:val="6D0764C9"/>
    <w:rsid w:val="6D1189F3"/>
    <w:rsid w:val="6D209C29"/>
    <w:rsid w:val="6D755B51"/>
    <w:rsid w:val="6DB20CFC"/>
    <w:rsid w:val="6DB86A31"/>
    <w:rsid w:val="6DEEFD96"/>
    <w:rsid w:val="6E3A274A"/>
    <w:rsid w:val="6E4EFE9D"/>
    <w:rsid w:val="6E556DE2"/>
    <w:rsid w:val="6E9521BA"/>
    <w:rsid w:val="6EA49B65"/>
    <w:rsid w:val="6F50D541"/>
    <w:rsid w:val="6F63CEE0"/>
    <w:rsid w:val="706B4E1B"/>
    <w:rsid w:val="7080D214"/>
    <w:rsid w:val="708A2080"/>
    <w:rsid w:val="70958C9F"/>
    <w:rsid w:val="70B5359C"/>
    <w:rsid w:val="70C4BC98"/>
    <w:rsid w:val="7216117D"/>
    <w:rsid w:val="72768429"/>
    <w:rsid w:val="72A11BEC"/>
    <w:rsid w:val="731A1C35"/>
    <w:rsid w:val="73C4A7D5"/>
    <w:rsid w:val="73D93E2C"/>
    <w:rsid w:val="7418F373"/>
    <w:rsid w:val="743509EC"/>
    <w:rsid w:val="74830ADB"/>
    <w:rsid w:val="749DBBF0"/>
    <w:rsid w:val="75C07344"/>
    <w:rsid w:val="75F55989"/>
    <w:rsid w:val="7687084E"/>
    <w:rsid w:val="770A48B5"/>
    <w:rsid w:val="7760154A"/>
    <w:rsid w:val="779DF96E"/>
    <w:rsid w:val="77F49251"/>
    <w:rsid w:val="78683EBB"/>
    <w:rsid w:val="78AA224C"/>
    <w:rsid w:val="78B1772F"/>
    <w:rsid w:val="78DEFAC3"/>
    <w:rsid w:val="78F57F9D"/>
    <w:rsid w:val="79BEC418"/>
    <w:rsid w:val="79C53E15"/>
    <w:rsid w:val="7A032AB2"/>
    <w:rsid w:val="7A150124"/>
    <w:rsid w:val="7A6B277D"/>
    <w:rsid w:val="7AB000A2"/>
    <w:rsid w:val="7AB7860D"/>
    <w:rsid w:val="7AE56C20"/>
    <w:rsid w:val="7B311711"/>
    <w:rsid w:val="7B91B813"/>
    <w:rsid w:val="7C0CADF5"/>
    <w:rsid w:val="7C73437A"/>
    <w:rsid w:val="7CDE3CAD"/>
    <w:rsid w:val="7CECDA7D"/>
    <w:rsid w:val="7D110939"/>
    <w:rsid w:val="7D1C8431"/>
    <w:rsid w:val="7DD1F89C"/>
    <w:rsid w:val="7DFACE44"/>
    <w:rsid w:val="7E3BAA23"/>
    <w:rsid w:val="7EDD315E"/>
    <w:rsid w:val="7EE7EB0B"/>
    <w:rsid w:val="7F149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9DCA5"/>
  <w15:docId w15:val="{44DAD6E7-0D31-4843-9D5A-D2E015C4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9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29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545429"/>
    <w:pPr>
      <w:spacing w:after="0" w:line="240" w:lineRule="auto"/>
    </w:pPr>
  </w:style>
  <w:style w:type="table" w:styleId="TableGrid">
    <w:name w:val="Table Grid"/>
    <w:basedOn w:val="TableNormal"/>
    <w:uiPriority w:val="59"/>
    <w:rsid w:val="0054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0F6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97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0F6"/>
    <w:rPr>
      <w:lang w:val="en-CA"/>
    </w:rPr>
  </w:style>
  <w:style w:type="paragraph" w:styleId="NormalWeb">
    <w:name w:val="Normal (Web)"/>
    <w:basedOn w:val="Normal"/>
    <w:uiPriority w:val="99"/>
    <w:unhideWhenUsed/>
    <w:rsid w:val="0020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6KNhqUt2qz9DFOaNlHvpgORBg==">AMUW2mWKfRYE8kRzp1vFEuS/z6NSMbzW/8GeId9zNJ3lti6I6vuYxqDHEEOx4W9BmWjOua+ByHQuERUj7HHpS7x+cwUlDA7sGdfUQFXdet6/mMx6VL+kR6815d4JEums4LV5THLbuwPX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267B79EF74B8CDD65B638854B4E" ma:contentTypeVersion="16" ma:contentTypeDescription="Create a new document." ma:contentTypeScope="" ma:versionID="d5cfd0aae885603e5a17af918f2c5bf9">
  <xsd:schema xmlns:xsd="http://www.w3.org/2001/XMLSchema" xmlns:xs="http://www.w3.org/2001/XMLSchema" xmlns:p="http://schemas.microsoft.com/office/2006/metadata/properties" xmlns:ns2="36f7dc55-3130-4c9b-994d-70053e7f5052" xmlns:ns3="32e57156-1bb6-4c85-aed5-f2706dc9e8cc" targetNamespace="http://schemas.microsoft.com/office/2006/metadata/properties" ma:root="true" ma:fieldsID="15ef974b2599cac31629564dec014773" ns2:_="" ns3:_="">
    <xsd:import namespace="36f7dc55-3130-4c9b-994d-70053e7f5052"/>
    <xsd:import namespace="32e57156-1bb6-4c85-aed5-f2706dc9e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7dc55-3130-4c9b-994d-70053e7f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c495e58-64a5-4d94-9153-0faedfeda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57156-1bb6-4c85-aed5-f2706dc9e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15a5550-8fda-42df-8ef7-2f50f4af4d89}" ma:internalName="TaxCatchAll" ma:showField="CatchAllData" ma:web="32e57156-1bb6-4c85-aed5-f2706dc9e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e57156-1bb6-4c85-aed5-f2706dc9e8cc" xsi:nil="true"/>
    <lcf76f155ced4ddcb4097134ff3c332f xmlns="36f7dc55-3130-4c9b-994d-70053e7f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985BAC-30D1-42E0-9CAA-421AC6462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7dc55-3130-4c9b-994d-70053e7f5052"/>
    <ds:schemaRef ds:uri="32e57156-1bb6-4c85-aed5-f2706dc9e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BDB51-3F22-439C-91A8-08A30D8EE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B8869-66C3-484C-8390-FB307B07AE80}">
  <ds:schemaRefs>
    <ds:schemaRef ds:uri="http://schemas.microsoft.com/office/2006/metadata/properties"/>
    <ds:schemaRef ds:uri="http://schemas.microsoft.com/office/infopath/2007/PartnerControls"/>
    <ds:schemaRef ds:uri="32e57156-1bb6-4c85-aed5-f2706dc9e8cc"/>
    <ds:schemaRef ds:uri="36f7dc55-3130-4c9b-994d-70053e7f5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pfontaine</dc:creator>
  <cp:lastModifiedBy>Hesselink, William</cp:lastModifiedBy>
  <cp:revision>7</cp:revision>
  <dcterms:created xsi:type="dcterms:W3CDTF">2024-09-16T16:07:00Z</dcterms:created>
  <dcterms:modified xsi:type="dcterms:W3CDTF">2024-09-16T16:20:00Z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0x0101002E510267B79EF74B8CDD65B638854B4E</vt:lpwstr>
  </property>
  <property fmtid="{D5CDD505-2E9C-101B-9397-08002B2CF9AE}" pid="3" name="MediaServiceImageTags">
    <vt:lpwstr/>
  </property>
</Properties>
</file>