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33FD6" w:rsidRDefault="005071F6" w14:paraId="5637473E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3FD6" w:rsidRDefault="00D33FD6" w14:paraId="672A6659" w14:textId="77777777"/>
    <w:p w:rsidR="00D33FD6" w:rsidRDefault="00D33FD6" w14:paraId="0A37501D" w14:textId="77777777"/>
    <w:p w:rsidR="00D33FD6" w:rsidRDefault="005071F6" w14:paraId="351C19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:rsidR="00D33FD6" w:rsidRDefault="00D33FD6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:rsidTr="2C837C79" w14:paraId="1EF14DC6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64166780" w14:textId="31F0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AC7B4A" w14:paraId="02EB378F" w14:textId="0E9A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Physics</w:t>
            </w:r>
          </w:p>
        </w:tc>
      </w:tr>
      <w:tr w:rsidR="00D33FD6" w:rsidTr="2C837C79" w14:paraId="4B8314A5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19278AA1" w14:textId="6CE05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DC70A7" w14:paraId="6A05A809" w14:textId="323D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William </w:t>
            </w:r>
            <w:proofErr w:type="spellStart"/>
            <w:r>
              <w:rPr>
                <w:b/>
                <w:bCs/>
                <w:color w:val="000000"/>
              </w:rPr>
              <w:t>Hesselink</w:t>
            </w:r>
            <w:proofErr w:type="spellEnd"/>
          </w:p>
        </w:tc>
      </w:tr>
      <w:tr w:rsidR="00D33FD6" w:rsidTr="2C837C79" w14:paraId="2172A1F0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72DD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51B76FD4" w14:paraId="5A39BBE3" w14:textId="78C36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AE56C20">
              <w:rPr>
                <w:b/>
                <w:bCs/>
                <w:color w:val="000000" w:themeColor="text1"/>
              </w:rPr>
              <w:t xml:space="preserve">Cycle </w:t>
            </w:r>
            <w:r w:rsidR="00DC70A7">
              <w:rPr>
                <w:b/>
                <w:bCs/>
                <w:color w:val="000000" w:themeColor="text1"/>
              </w:rPr>
              <w:t>2,</w:t>
            </w:r>
            <w:r w:rsidRPr="7AE56C20" w:rsidR="0889915B">
              <w:rPr>
                <w:b/>
                <w:bCs/>
                <w:color w:val="000000" w:themeColor="text1"/>
              </w:rPr>
              <w:t xml:space="preserve"> </w:t>
            </w:r>
            <w:r w:rsidRPr="7AE56C20">
              <w:rPr>
                <w:b/>
                <w:bCs/>
                <w:color w:val="000000" w:themeColor="text1"/>
              </w:rPr>
              <w:t xml:space="preserve"> Level </w:t>
            </w:r>
            <w:r w:rsidR="00DC70A7">
              <w:rPr>
                <w:b/>
                <w:bCs/>
                <w:color w:val="000000" w:themeColor="text1"/>
              </w:rPr>
              <w:t>3</w:t>
            </w:r>
          </w:p>
        </w:tc>
      </w:tr>
      <w:tr w:rsidR="00D33FD6" w:rsidTr="2C837C79" w14:paraId="057A1D1D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0327DF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tcMar/>
            <w:vAlign w:val="center"/>
          </w:tcPr>
          <w:p w:rsidR="00D33FD6" w:rsidP="2C837C79" w:rsidRDefault="6E9521BA" w14:paraId="41C8F396" w14:textId="4EAA95E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2C837C79" w:rsidR="6E9521BA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2C837C79" w:rsidR="70CC0896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2C837C79" w:rsidR="6E9521BA">
              <w:rPr>
                <w:b w:val="1"/>
                <w:bCs w:val="1"/>
                <w:color w:val="000000" w:themeColor="text1" w:themeTint="FF" w:themeShade="FF"/>
              </w:rPr>
              <w:t>-202</w:t>
            </w:r>
            <w:r w:rsidRPr="2C837C79" w:rsidR="6E098610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</w:tbl>
    <w:p w:rsidR="00D33FD6" w:rsidRDefault="00D33FD6" w14:paraId="72A3D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:rsidTr="2C837C79" w14:paraId="0B98A426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0A7BD13E" w14:textId="6CF8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Pr="7EE7EB0B" w:rsidR="1926D712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:rsidTr="2C837C79" w14:paraId="6BD90F73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2E1646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D761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7E3D7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2C837C79" w14:paraId="0D0B940D" w14:textId="77777777">
        <w:trPr>
          <w:trHeight w:val="1725"/>
        </w:trPr>
        <w:tc>
          <w:tcPr>
            <w:tcW w:w="4275" w:type="dxa"/>
            <w:tcMar/>
            <w:vAlign w:val="center"/>
          </w:tcPr>
          <w:p w:rsidR="00A32AF4" w:rsidP="00A32AF4" w:rsidRDefault="00A32AF4" w14:paraId="645C06EC" w14:textId="77777777">
            <w:pPr>
              <w:pStyle w:val="NoSpacing"/>
              <w:jc w:val="center"/>
            </w:pPr>
            <w:r>
              <w:t>Theoretical (60%)</w:t>
            </w:r>
          </w:p>
          <w:p w:rsidRPr="00A32AF4" w:rsidR="00D33FD6" w:rsidP="00A32AF4" w:rsidRDefault="00A32AF4" w14:paraId="60061E4C" w14:textId="0B1FEB01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075" w:type="dxa"/>
            <w:tcMar/>
            <w:vAlign w:val="center"/>
          </w:tcPr>
          <w:p w:rsidR="00D33FD6" w:rsidP="7EE7EB0B" w:rsidRDefault="00A32AF4" w14:paraId="3DEEC669" w14:textId="26EC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>
              <w:t>Quizzes, Tests, Assignments, Labs</w:t>
            </w:r>
          </w:p>
        </w:tc>
        <w:tc>
          <w:tcPr>
            <w:tcW w:w="2573" w:type="dxa"/>
            <w:vMerge w:val="restart"/>
            <w:tcMar/>
            <w:vAlign w:val="center"/>
          </w:tcPr>
          <w:p w:rsidR="00D33FD6" w:rsidP="2C837C79" w:rsidRDefault="0B9AD346" w14:paraId="3A33CA1C" w14:textId="57861BAC">
            <w:pPr>
              <w:spacing w:before="80" w:beforeAutospacing="off" w:after="80" w:afterAutospacing="off" w:line="276" w:lineRule="auto"/>
              <w:jc w:val="center"/>
            </w:pPr>
            <w:r w:rsidRPr="2C837C79" w:rsidR="4823357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September 2, 2025</w:t>
            </w:r>
          </w:p>
          <w:p w:rsidR="00D33FD6" w:rsidP="2C837C79" w:rsidRDefault="0B9AD346" w14:paraId="66272EC5" w14:textId="5DD732B0">
            <w:pPr>
              <w:spacing w:before="80" w:beforeAutospacing="off" w:after="80" w:afterAutospacing="off" w:line="276" w:lineRule="auto"/>
              <w:jc w:val="center"/>
            </w:pPr>
            <w:r w:rsidRPr="2C837C79" w:rsidR="4823357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to </w:t>
            </w:r>
          </w:p>
          <w:p w:rsidR="00D33FD6" w:rsidP="2C837C79" w:rsidRDefault="0B9AD346" w14:paraId="45FB0818" w14:textId="1DEF884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CA"/>
              </w:rPr>
            </w:pPr>
            <w:r w:rsidRPr="2C837C79" w:rsidR="48233579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November 6, 2025</w:t>
            </w:r>
          </w:p>
        </w:tc>
      </w:tr>
      <w:tr w:rsidR="3B66EE96" w:rsidTr="2C837C79" w14:paraId="52778E4F" w14:textId="77777777">
        <w:trPr>
          <w:trHeight w:val="1110"/>
        </w:trPr>
        <w:tc>
          <w:tcPr>
            <w:tcW w:w="4275" w:type="dxa"/>
            <w:tcMar/>
            <w:vAlign w:val="center"/>
          </w:tcPr>
          <w:p w:rsidR="0158D6C8" w:rsidP="4906E74B" w:rsidRDefault="3F844005" w14:paraId="3FAFCA5D" w14:textId="796F4E4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64C210DD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:rsidR="429BC71C" w:rsidP="7EE7EB0B" w:rsidRDefault="057C08E3" w14:paraId="59CD943F" w14:textId="727BC164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:rsidR="429BC71C" w:rsidP="7EE7EB0B" w:rsidRDefault="0A5D21E1" w14:paraId="2561C2B4" w14:textId="172B0EE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  <w:vAlign w:val="center"/>
          </w:tcPr>
          <w:p w:rsidR="3B66EE96" w:rsidP="7EE7EB0B" w:rsidRDefault="3B66EE96" w14:paraId="65B781E7" w14:textId="6211AA60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tcMar/>
            <w:vAlign w:val="center"/>
          </w:tcPr>
          <w:p w:rsidR="3B66EE96" w:rsidP="3B66EE96" w:rsidRDefault="3B66EE96" w14:paraId="3B993A3F" w14:textId="46556C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:rsidTr="2C837C79" w14:paraId="00DEFE78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189D5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2C194D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2C837C79" w14:paraId="2B4D2765" w14:textId="77777777">
        <w:tc>
          <w:tcPr>
            <w:tcW w:w="4275" w:type="dxa"/>
            <w:tcMar/>
            <w:vAlign w:val="center"/>
          </w:tcPr>
          <w:p w:rsidR="00D33FD6" w:rsidP="7EE7EB0B" w:rsidRDefault="02FF12C3" w14:paraId="7E2DB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D33FD6" w:rsidP="7EE7EB0B" w:rsidRDefault="02FF12C3" w14:paraId="049F31CB" w14:textId="4420F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D33FD6" w:rsidP="7EE7EB0B" w:rsidRDefault="5780F4A6" w14:paraId="3FFCF7FA" w14:textId="05AD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Pr="7EE7EB0B" w:rsidR="5A40D8DC">
              <w:rPr>
                <w:color w:val="000000" w:themeColor="text1"/>
              </w:rPr>
              <w:t>*</w:t>
            </w:r>
          </w:p>
          <w:p w:rsidR="00D33FD6" w:rsidP="4906E74B" w:rsidRDefault="7CDE3CAD" w14:paraId="663D10B8" w14:textId="3C2CE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Pr="4906E74B" w:rsidR="39510EBE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:rsidR="005071F6" w:rsidP="7EE7EB0B" w:rsidRDefault="5780F4A6" w14:paraId="1440CB76" w14:textId="07B08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537134BB">
              <w:rPr>
                <w:b/>
                <w:bCs/>
                <w:color w:val="000000" w:themeColor="text1"/>
              </w:rPr>
              <w:t>^</w:t>
            </w:r>
            <w:r w:rsidRPr="7EE7EB0B" w:rsidR="659E690D">
              <w:rPr>
                <w:color w:val="000000" w:themeColor="text1"/>
              </w:rPr>
              <w:t xml:space="preserve"> </w:t>
            </w:r>
          </w:p>
          <w:p w:rsidR="0BC9FC3C" w:rsidP="2C837C79" w:rsidRDefault="0322EDC8" w14:paraId="563E59FD" w14:textId="4F33586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2C837C79" w:rsidR="0322EDC8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2C837C79" w:rsidR="2FE56E79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2C837C79" w:rsidR="619DE00C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2C837C79" w:rsidR="2FE56E79">
              <w:rPr>
                <w:color w:val="000000" w:themeColor="text1" w:themeTint="FF" w:themeShade="FF"/>
                <w:sz w:val="20"/>
                <w:szCs w:val="20"/>
              </w:rPr>
              <w:t xml:space="preserve">November </w:t>
            </w:r>
            <w:r w:rsidRPr="2C837C79" w:rsidR="3E577677">
              <w:rPr>
                <w:color w:val="000000" w:themeColor="text1" w:themeTint="FF" w:themeShade="FF"/>
                <w:sz w:val="20"/>
                <w:szCs w:val="20"/>
              </w:rPr>
              <w:t>19</w:t>
            </w:r>
          </w:p>
          <w:p w:rsidR="00D33FD6" w:rsidP="7EE7EB0B" w:rsidRDefault="5780F4A6" w14:paraId="1CB9F015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2C837C79" w:rsidRDefault="29E3610B" w14:paraId="4C20A77B" w14:textId="759FBE1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2C837C79" w:rsidR="29E3610B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2C837C79" w:rsidR="7216117D">
              <w:rPr>
                <w:color w:val="000000" w:themeColor="text1" w:themeTint="FF" w:themeShade="FF"/>
                <w:sz w:val="20"/>
                <w:szCs w:val="20"/>
              </w:rPr>
              <w:t>November 2</w:t>
            </w:r>
            <w:r w:rsidRPr="2C837C79" w:rsidR="6A7379FC">
              <w:rPr>
                <w:color w:val="000000" w:themeColor="text1" w:themeTint="FF" w:themeShade="FF"/>
                <w:sz w:val="20"/>
                <w:szCs w:val="20"/>
              </w:rPr>
              <w:t>0</w:t>
            </w:r>
            <w:r w:rsidRPr="2C837C79" w:rsidR="5B9D435E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tcMar/>
            <w:vAlign w:val="center"/>
          </w:tcPr>
          <w:p w:rsidR="000B50EE" w:rsidP="00425A72" w:rsidRDefault="5780F4A6" w14:paraId="4B76E924" w14:textId="77777777">
            <w:pPr>
              <w:pStyle w:val="NoSpacing"/>
              <w:jc w:val="center"/>
            </w:pPr>
            <w:r w:rsidRPr="7EE7EB0B">
              <w:rPr>
                <w:color w:val="000000" w:themeColor="text1"/>
              </w:rPr>
              <w:t>Term 1 focuses on</w:t>
            </w:r>
            <w:r w:rsidR="00C47980">
              <w:rPr>
                <w:color w:val="000000" w:themeColor="text1"/>
              </w:rPr>
              <w:t xml:space="preserve"> </w:t>
            </w:r>
            <w:r w:rsidR="000B50EE">
              <w:t>Optics</w:t>
            </w:r>
          </w:p>
          <w:p w:rsidR="000B50EE" w:rsidP="00425A72" w:rsidRDefault="000B50EE" w14:paraId="2BDAF873" w14:textId="77777777">
            <w:pPr>
              <w:pStyle w:val="NoSpacing"/>
              <w:numPr>
                <w:ilvl w:val="0"/>
                <w:numId w:val="6"/>
              </w:numPr>
              <w:jc w:val="center"/>
            </w:pPr>
            <w:r>
              <w:t>Waves</w:t>
            </w:r>
          </w:p>
          <w:p w:rsidR="000B50EE" w:rsidP="00425A72" w:rsidRDefault="000B50EE" w14:paraId="68C2752A" w14:textId="77777777">
            <w:pPr>
              <w:pStyle w:val="NoSpacing"/>
              <w:numPr>
                <w:ilvl w:val="0"/>
                <w:numId w:val="6"/>
              </w:numPr>
              <w:jc w:val="center"/>
            </w:pPr>
            <w:r>
              <w:t>Reflection</w:t>
            </w:r>
          </w:p>
          <w:p w:rsidRPr="000B50EE" w:rsidR="00D33FD6" w:rsidP="00425A72" w:rsidRDefault="000B50EE" w14:paraId="62486C05" w14:textId="0859669E">
            <w:pPr>
              <w:pStyle w:val="NoSpacing"/>
              <w:numPr>
                <w:ilvl w:val="0"/>
                <w:numId w:val="6"/>
              </w:numPr>
              <w:jc w:val="center"/>
            </w:pPr>
            <w:r>
              <w:t>Refraction</w:t>
            </w:r>
          </w:p>
        </w:tc>
      </w:tr>
    </w:tbl>
    <w:p w:rsidR="00D33FD6" w:rsidP="3B66EE96" w:rsidRDefault="00D33FD6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3B66EE96" w:rsidP="3B66EE96" w:rsidRDefault="3B66EE96" w14:paraId="1600D150" w14:textId="7E4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766DBF69" w14:textId="31058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0F6BC074" w14:textId="647FF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00425A72" w:rsidRDefault="00425A72" w14:paraId="4B99056E" w14:textId="1D1B2424">
      <w:pPr>
        <w:rPr>
          <w:b/>
          <w:color w:val="000000"/>
        </w:rPr>
      </w:pPr>
      <w:bookmarkStart w:name="_heading=h.gjdgxs" w:colFirst="0" w:colLast="0" w:id="0"/>
      <w:bookmarkEnd w:id="0"/>
      <w:r>
        <w:rPr>
          <w:b/>
          <w:color w:val="000000"/>
        </w:rPr>
        <w:br w:type="page"/>
      </w:r>
    </w:p>
    <w:p w:rsidR="00D33FD6" w:rsidRDefault="00D33FD6" w14:paraId="354647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:rsidTr="2C837C79" w14:paraId="52FAFE9C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133E3A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:rsidTr="2C837C79" w14:paraId="49A838DB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8CADC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B233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714B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E37F27" w:rsidTr="2C837C79" w14:paraId="29D6B04F" w14:textId="77777777">
        <w:trPr>
          <w:trHeight w:val="1639"/>
        </w:trPr>
        <w:tc>
          <w:tcPr>
            <w:tcW w:w="4305" w:type="dxa"/>
            <w:tcMar/>
            <w:vAlign w:val="center"/>
          </w:tcPr>
          <w:p w:rsidR="00DC6C35" w:rsidP="00DC6C35" w:rsidRDefault="00DC6C35" w14:paraId="043458D7" w14:textId="77777777">
            <w:pPr>
              <w:pStyle w:val="NoSpacing"/>
              <w:jc w:val="center"/>
            </w:pPr>
            <w:r>
              <w:t>Theoretical (60%)</w:t>
            </w:r>
          </w:p>
          <w:p w:rsidRPr="00DC6C35" w:rsidR="00E37F27" w:rsidP="00DC6C35" w:rsidRDefault="00DC6C35" w14:paraId="0A6959E7" w14:textId="381DFF05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120" w:type="dxa"/>
            <w:tcMar/>
            <w:vAlign w:val="center"/>
          </w:tcPr>
          <w:p w:rsidRPr="00E37F27" w:rsidR="00E37F27" w:rsidP="00E37F27" w:rsidRDefault="00E37F27" w14:paraId="3461D779" w14:textId="6C4AF376">
            <w:pPr>
              <w:pStyle w:val="NoSpacing"/>
              <w:jc w:val="center"/>
            </w:pPr>
            <w:r>
              <w:t>Local Midterm Exam</w:t>
            </w:r>
            <w:r>
              <w:t xml:space="preserve"> </w:t>
            </w:r>
            <w:r>
              <w:t>Quizzes, Tests,</w:t>
            </w:r>
            <w:r>
              <w:t xml:space="preserve"> </w:t>
            </w:r>
            <w:r>
              <w:t>Assignments, Labs</w:t>
            </w:r>
          </w:p>
        </w:tc>
        <w:tc>
          <w:tcPr>
            <w:tcW w:w="2498" w:type="dxa"/>
            <w:vMerge w:val="restart"/>
            <w:tcMar/>
            <w:vAlign w:val="center"/>
          </w:tcPr>
          <w:p w:rsidR="00E37F27" w:rsidP="2C837C79" w:rsidRDefault="00E37F27" w14:paraId="6BAE7006" w14:textId="343EDE02">
            <w:pPr>
              <w:spacing w:before="80" w:beforeAutospacing="off" w:after="80" w:after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C837C79" w:rsidR="08671324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November 7, 2025</w:t>
            </w:r>
          </w:p>
          <w:p w:rsidR="00E37F27" w:rsidP="2C837C79" w:rsidRDefault="00E37F27" w14:paraId="24561882" w14:textId="524630A1">
            <w:pPr>
              <w:spacing w:before="80" w:beforeAutospacing="off" w:after="80" w:after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C837C79" w:rsidR="08671324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to </w:t>
            </w:r>
          </w:p>
          <w:p w:rsidR="00E37F27" w:rsidP="2C837C79" w:rsidRDefault="00E37F27" w14:paraId="7BFEA9F2" w14:textId="6A561ED8">
            <w:pPr>
              <w:spacing w:before="80" w:beforeAutospacing="off" w:after="80" w:after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C837C79" w:rsidR="08671324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February 6, 2026</w:t>
            </w:r>
          </w:p>
          <w:p w:rsidR="00E37F27" w:rsidP="2C837C79" w:rsidRDefault="00E37F27" w14:paraId="0FB78278" w14:textId="75F4D82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E37F27" w:rsidTr="2C837C79" w14:paraId="1FD09F93" w14:textId="77777777">
        <w:trPr>
          <w:trHeight w:val="300"/>
        </w:trPr>
        <w:tc>
          <w:tcPr>
            <w:tcW w:w="4305" w:type="dxa"/>
            <w:tcMar/>
            <w:vAlign w:val="center"/>
          </w:tcPr>
          <w:p w:rsidR="00E37F27" w:rsidP="00E37F27" w:rsidRDefault="00E37F27" w14:paraId="70E3E973" w14:textId="16E6A2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:rsidR="00E37F27" w:rsidP="00E37F27" w:rsidRDefault="00E37F27" w14:paraId="30E41D81" w14:textId="39973E9D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:rsidR="00E37F27" w:rsidP="00E37F27" w:rsidRDefault="00E37F27" w14:paraId="2E16A34B" w14:textId="6C164B4F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120" w:type="dxa"/>
            <w:tcMar/>
            <w:vAlign w:val="center"/>
          </w:tcPr>
          <w:p w:rsidR="00E37F27" w:rsidP="00E37F27" w:rsidRDefault="00E37F27" w14:paraId="64FC6639" w14:textId="75A8FEB6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progress; not formally reported in the Term 2 report card.</w:t>
            </w:r>
          </w:p>
        </w:tc>
        <w:tc>
          <w:tcPr>
            <w:tcW w:w="2498" w:type="dxa"/>
            <w:vMerge/>
            <w:tcMar/>
            <w:vAlign w:val="center"/>
          </w:tcPr>
          <w:p w:rsidR="00E37F27" w:rsidP="00E37F27" w:rsidRDefault="00E37F27" w14:paraId="0FE3BEFE" w14:textId="77777777"/>
        </w:tc>
      </w:tr>
      <w:tr w:rsidR="00E37F27" w:rsidTr="2C837C79" w14:paraId="4BF81C08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54FEF7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tcMar/>
            <w:vAlign w:val="center"/>
          </w:tcPr>
          <w:p w:rsidR="00E37F27" w:rsidP="00E37F27" w:rsidRDefault="00E37F27" w14:paraId="64B72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E37F27" w:rsidTr="2C837C79" w14:paraId="46711AC8" w14:textId="77777777">
        <w:tc>
          <w:tcPr>
            <w:tcW w:w="4305" w:type="dxa"/>
            <w:tcMar/>
            <w:vAlign w:val="center"/>
          </w:tcPr>
          <w:p w:rsidR="00E37F27" w:rsidP="00E37F27" w:rsidRDefault="00E37F27" w14:paraId="5462D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00E37F27" w:rsidP="00E37F27" w:rsidRDefault="00E37F27" w14:paraId="16A1FFDA" w14:textId="03F28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E37F27" w:rsidP="00E37F27" w:rsidRDefault="00E37F27" w14:paraId="04003B52" w14:textId="2AB00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00E37F27" w:rsidP="2C837C79" w:rsidRDefault="00E37F27" w14:paraId="55CEB8F9" w14:textId="16A5D17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2C837C79" w:rsidR="4772F855">
              <w:rPr>
                <w:color w:val="000000" w:themeColor="text1" w:themeTint="FF" w:themeShade="FF"/>
                <w:sz w:val="20"/>
                <w:szCs w:val="20"/>
              </w:rPr>
              <w:t>^Available on MOZAÏK February 2</w:t>
            </w:r>
            <w:r w:rsidRPr="2C837C79" w:rsidR="515A457D">
              <w:rPr>
                <w:color w:val="000000" w:themeColor="text1" w:themeTint="FF" w:themeShade="FF"/>
                <w:sz w:val="20"/>
                <w:szCs w:val="20"/>
              </w:rPr>
              <w:t>5</w:t>
            </w:r>
          </w:p>
          <w:p w:rsidR="00E37F27" w:rsidP="00E37F27" w:rsidRDefault="00E37F27" w14:paraId="15D88EA1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E37F27" w:rsidP="2C837C79" w:rsidRDefault="00E37F27" w14:paraId="009DFEE6" w14:textId="4763BAD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2C837C79" w:rsidR="4772F855">
              <w:rPr>
                <w:color w:val="000000" w:themeColor="text1" w:themeTint="FF" w:themeShade="FF"/>
                <w:sz w:val="20"/>
                <w:szCs w:val="20"/>
              </w:rPr>
              <w:t>(February 2</w:t>
            </w:r>
            <w:r w:rsidRPr="2C837C79" w:rsidR="3EA66388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2C837C79" w:rsidR="4772F855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tcMar/>
            <w:vAlign w:val="center"/>
          </w:tcPr>
          <w:p w:rsidR="00425A72" w:rsidP="007A64F2" w:rsidRDefault="00E37F27" w14:paraId="4D2B7E0D" w14:textId="72A7BE92">
            <w:pPr>
              <w:pStyle w:val="NoSpacing"/>
              <w:ind w:right="1728" w:firstLine="690"/>
              <w:jc w:val="center"/>
              <w:rPr>
                <w:color w:val="000000" w:themeColor="text1"/>
              </w:rPr>
            </w:pPr>
            <w:r w:rsidRPr="7EE7EB0B">
              <w:rPr>
                <w:color w:val="000000" w:themeColor="text1"/>
              </w:rPr>
              <w:t>Term 2 focuses on</w:t>
            </w:r>
            <w:r w:rsidR="00425A72">
              <w:rPr>
                <w:color w:val="000000" w:themeColor="text1"/>
              </w:rPr>
              <w:t>:</w:t>
            </w:r>
          </w:p>
          <w:p w:rsidR="00425A72" w:rsidP="007A64F2" w:rsidRDefault="00425A72" w14:paraId="5A4389F6" w14:textId="77777777">
            <w:pPr>
              <w:pStyle w:val="NoSpacing"/>
              <w:ind w:right="1728" w:firstLine="690"/>
              <w:jc w:val="center"/>
            </w:pPr>
          </w:p>
          <w:p w:rsidR="00425A72" w:rsidP="007A64F2" w:rsidRDefault="00425A72" w14:paraId="69CA3CDD" w14:textId="77777777">
            <w:pPr>
              <w:pStyle w:val="NoSpacing"/>
              <w:ind w:right="1728" w:firstLine="690"/>
              <w:jc w:val="center"/>
            </w:pPr>
            <w:r>
              <w:t>Optics</w:t>
            </w:r>
          </w:p>
          <w:p w:rsidR="00425A72" w:rsidP="007A64F2" w:rsidRDefault="00425A72" w14:paraId="7E68DB25" w14:textId="7AC81B3F">
            <w:pPr>
              <w:pStyle w:val="NoSpacing"/>
              <w:numPr>
                <w:ilvl w:val="0"/>
                <w:numId w:val="8"/>
              </w:numPr>
              <w:ind w:right="1728" w:firstLine="690"/>
              <w:jc w:val="center"/>
            </w:pPr>
            <w:r>
              <w:t>Refraction</w:t>
            </w:r>
          </w:p>
          <w:p w:rsidR="00425A72" w:rsidP="007A64F2" w:rsidRDefault="00425A72" w14:paraId="3FACAF1A" w14:textId="77777777">
            <w:pPr>
              <w:pStyle w:val="NoSpacing"/>
              <w:ind w:left="360" w:right="1728" w:firstLine="690"/>
              <w:jc w:val="center"/>
            </w:pPr>
          </w:p>
          <w:p w:rsidR="00425A72" w:rsidP="007A64F2" w:rsidRDefault="00425A72" w14:paraId="5AA14468" w14:textId="77777777">
            <w:pPr>
              <w:pStyle w:val="NoSpacing"/>
              <w:ind w:right="1728" w:firstLine="690"/>
              <w:jc w:val="center"/>
            </w:pPr>
            <w:r>
              <w:t>Mechanics</w:t>
            </w:r>
          </w:p>
          <w:p w:rsidRPr="00425A72" w:rsidR="00E37F27" w:rsidP="007A64F2" w:rsidRDefault="00425A72" w14:paraId="100C5B58" w14:textId="0A365972">
            <w:pPr>
              <w:pStyle w:val="NoSpacing"/>
              <w:numPr>
                <w:ilvl w:val="0"/>
                <w:numId w:val="8"/>
              </w:numPr>
              <w:ind w:right="1728" w:firstLine="690"/>
              <w:jc w:val="center"/>
            </w:pPr>
            <w:r>
              <w:t>Vectors</w:t>
            </w:r>
            <w:r w:rsidR="007A64F2">
              <w:t xml:space="preserve">   </w:t>
            </w:r>
            <w:bookmarkStart w:name="_GoBack" w:id="1"/>
            <w:bookmarkEnd w:id="1"/>
          </w:p>
        </w:tc>
      </w:tr>
    </w:tbl>
    <w:p w:rsidR="00D33FD6" w:rsidRDefault="00D33FD6" w14:paraId="62EBF3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6D98A1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2946DB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P="3B66EE96" w:rsidRDefault="00D33FD6" w14:paraId="5997CC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BF967B1" w14:textId="0B136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94AA274" w14:textId="3D5A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DA98EFB" w14:textId="2CD03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8088B57" w14:textId="081FA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15B1896" w14:textId="48B2E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4670202" w14:textId="354E8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70CDA7AF" w14:textId="3BB89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EA12083" w14:textId="06C15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65D2905" w14:textId="09618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18343352" w14:textId="5429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BED8523" w14:textId="0011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AAC810A" w14:textId="548E8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8A5B35F" w14:textId="46C31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C779105" w14:textId="15146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49E4DEBF" w14:textId="03F11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7DD443D" w14:textId="02528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5B77F1F" w14:textId="6A886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110FF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90744" w:rsidRDefault="00290744" w14:paraId="6B699379" w14:textId="5FAF99ED">
      <w:pPr>
        <w:rPr>
          <w:color w:val="000000"/>
        </w:rPr>
      </w:pPr>
      <w:r>
        <w:rPr>
          <w:color w:val="000000"/>
        </w:rPr>
        <w:br w:type="page"/>
      </w:r>
    </w:p>
    <w:p w:rsidR="00D33FD6" w:rsidRDefault="00D33FD6" w14:paraId="6EB0F3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:rsidTr="606C02FC" w14:paraId="708443B5" w14:textId="77777777">
        <w:tc>
          <w:tcPr>
            <w:tcW w:w="10349" w:type="dxa"/>
            <w:gridSpan w:val="3"/>
            <w:shd w:val="clear" w:color="auto" w:fill="A6A6A6" w:themeFill="background1" w:themeFillShade="A6"/>
            <w:tcMar/>
          </w:tcPr>
          <w:p w:rsidR="00D33FD6" w:rsidP="7EE7EB0B" w:rsidRDefault="2180DA59" w14:paraId="72872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:rsidTr="606C02FC" w14:paraId="391E216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B6E5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3E88BB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</w:tcPr>
          <w:p w:rsidR="00D33FD6" w:rsidP="7EE7EB0B" w:rsidRDefault="5780F4A6" w14:paraId="54980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606C02FC" w14:paraId="3FE9F23F" w14:textId="77777777">
        <w:trPr>
          <w:trHeight w:val="1530"/>
        </w:trPr>
        <w:tc>
          <w:tcPr>
            <w:tcW w:w="4545" w:type="dxa"/>
            <w:tcMar/>
            <w:vAlign w:val="center"/>
          </w:tcPr>
          <w:p w:rsidR="00290744" w:rsidP="00290744" w:rsidRDefault="00290744" w14:paraId="08B224A3" w14:textId="77777777">
            <w:pPr>
              <w:pStyle w:val="NoSpacing"/>
              <w:jc w:val="center"/>
            </w:pPr>
            <w:r>
              <w:t>Theoretical (60%)</w:t>
            </w:r>
          </w:p>
          <w:p w:rsidRPr="00290744" w:rsidR="00D33FD6" w:rsidP="00290744" w:rsidRDefault="00290744" w14:paraId="1F72F646" w14:textId="2F0CD984">
            <w:pPr>
              <w:pStyle w:val="NoSpacing"/>
              <w:jc w:val="center"/>
            </w:pPr>
            <w:r>
              <w:t>Practical (40%)</w:t>
            </w:r>
          </w:p>
        </w:tc>
        <w:tc>
          <w:tcPr>
            <w:tcW w:w="3075" w:type="dxa"/>
            <w:tcMar/>
            <w:vAlign w:val="center"/>
          </w:tcPr>
          <w:p w:rsidR="00D33FD6" w:rsidP="7EE7EB0B" w:rsidRDefault="00B61647" w14:paraId="61CDCEAD" w14:textId="1724F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>
              <w:t>Quizzes, Tests, Assignments, Labs</w:t>
            </w:r>
          </w:p>
        </w:tc>
        <w:tc>
          <w:tcPr>
            <w:tcW w:w="2729" w:type="dxa"/>
            <w:vMerge w:val="restart"/>
            <w:tcMar/>
            <w:vAlign w:val="center"/>
          </w:tcPr>
          <w:p w:rsidR="00D33FD6" w:rsidP="2C837C79" w:rsidRDefault="2F64243C" w14:paraId="17097116" w14:textId="61C96EF2">
            <w:pPr>
              <w:spacing w:before="80" w:beforeAutospacing="off" w:after="80" w:after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606C02FC" w:rsidR="1FA1EA83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February </w:t>
            </w:r>
            <w:r w:rsidRPr="606C02FC" w:rsidR="1FA1EA83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7, 2026</w:t>
            </w:r>
          </w:p>
          <w:p w:rsidR="00D33FD6" w:rsidP="2C837C79" w:rsidRDefault="2F64243C" w14:paraId="195259A6" w14:textId="5B5168A9">
            <w:pPr>
              <w:spacing w:before="80" w:beforeAutospacing="off" w:after="80" w:after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C837C79" w:rsidR="1FA1EA83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to </w:t>
            </w:r>
          </w:p>
          <w:p w:rsidR="00D33FD6" w:rsidP="2C837C79" w:rsidRDefault="2F64243C" w14:paraId="6BB9E253" w14:textId="4C4FD75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CA"/>
              </w:rPr>
            </w:pPr>
            <w:r w:rsidRPr="2C837C79" w:rsidR="1FA1EA83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June 23, 2026</w:t>
            </w:r>
          </w:p>
        </w:tc>
      </w:tr>
      <w:tr w:rsidR="3B66EE96" w:rsidTr="606C02FC" w14:paraId="060B268E" w14:textId="77777777">
        <w:trPr>
          <w:trHeight w:val="300"/>
        </w:trPr>
        <w:tc>
          <w:tcPr>
            <w:tcW w:w="4545" w:type="dxa"/>
            <w:tcMar/>
            <w:vAlign w:val="center"/>
          </w:tcPr>
          <w:p w:rsidR="66720AA8" w:rsidP="4906E74B" w:rsidRDefault="6286642A" w14:paraId="7614BCA0" w14:textId="1ABE6C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70958C9F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:rsidR="1CE8ACC0" w:rsidP="7EE7EB0B" w:rsidRDefault="7CECDA7D" w14:paraId="426A0B57" w14:textId="28AB63E0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:rsidR="1CE8ACC0" w:rsidP="7EE7EB0B" w:rsidRDefault="40880434" w14:paraId="06D76BDC" w14:textId="144A1C8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</w:tcPr>
          <w:p w:rsidR="3B66EE96" w:rsidP="7EE7EB0B" w:rsidRDefault="3B66EE96" w14:paraId="44F88DC7" w14:textId="7EACA0AC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  <w:tcMar/>
          </w:tcPr>
          <w:p w:rsidR="00123BDE" w:rsidRDefault="00123BDE" w14:paraId="494E52F1" w14:textId="77777777"/>
        </w:tc>
      </w:tr>
      <w:tr w:rsidR="00D33FD6" w:rsidTr="606C02FC" w14:paraId="513B138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E59A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4A32071C" w14:textId="2EFBB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Pr="4906E74B" w:rsidR="1DB27A5A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Pr="4906E74B" w:rsidR="6CD4F9B2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004A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606C02FC" w14:paraId="33DDAD11" w14:textId="77777777">
        <w:tc>
          <w:tcPr>
            <w:tcW w:w="4545" w:type="dxa"/>
            <w:tcMar/>
            <w:vAlign w:val="center"/>
          </w:tcPr>
          <w:p w:rsidR="194DB9B3" w:rsidP="7EE7EB0B" w:rsidRDefault="6CD5ACC8" w14:paraId="06826A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:rsidR="194DB9B3" w:rsidP="7EE7EB0B" w:rsidRDefault="6CD5ACC8" w14:paraId="51D92E72" w14:textId="03B89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:rsidR="194DB9B3" w:rsidP="7EE7EB0B" w:rsidRDefault="73C4A7D5" w14:paraId="38B188F1" w14:textId="1AEBE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79BEC418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194DB9B3" w:rsidP="4906E74B" w:rsidRDefault="6037E008" w14:paraId="4241C80B" w14:textId="4329A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Pr="4906E74B" w:rsidR="6DB20CFC">
              <w:rPr>
                <w:color w:val="000000" w:themeColor="text1"/>
                <w:sz w:val="20"/>
                <w:szCs w:val="20"/>
              </w:rPr>
              <w:t>Available on MOZA</w:t>
            </w:r>
            <w:r w:rsidRPr="4906E74B" w:rsidR="506397DC">
              <w:rPr>
                <w:color w:val="000000" w:themeColor="text1"/>
                <w:sz w:val="20"/>
                <w:szCs w:val="20"/>
              </w:rPr>
              <w:t>Ï</w:t>
            </w:r>
            <w:r w:rsidRPr="4906E74B" w:rsidR="6DB20CFC">
              <w:rPr>
                <w:color w:val="000000" w:themeColor="text1"/>
                <w:sz w:val="20"/>
                <w:szCs w:val="20"/>
              </w:rPr>
              <w:t>K June 2</w:t>
            </w:r>
            <w:r w:rsidRPr="4906E74B" w:rsidR="6D755B51">
              <w:rPr>
                <w:color w:val="000000" w:themeColor="text1"/>
                <w:sz w:val="20"/>
                <w:szCs w:val="20"/>
              </w:rPr>
              <w:t>6</w:t>
            </w:r>
          </w:p>
          <w:p w:rsidR="00D33FD6" w:rsidP="4906E74B" w:rsidRDefault="317987B2" w14:paraId="4E96FAFA" w14:textId="2979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Pr="4906E74B" w:rsidR="681D8DC3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Pr="4906E74B" w:rsidR="0F1B54FC">
              <w:rPr>
                <w:b/>
                <w:bCs/>
                <w:color w:val="000000" w:themeColor="text1"/>
                <w:highlight w:val="yellow"/>
              </w:rPr>
              <w:t>*</w:t>
            </w:r>
            <w:r w:rsidRPr="4906E74B" w:rsidR="1E6B4161">
              <w:rPr>
                <w:b/>
                <w:bCs/>
                <w:color w:val="000000" w:themeColor="text1"/>
                <w:highlight w:val="yellow"/>
              </w:rPr>
              <w:t>*</w:t>
            </w:r>
            <w:r w:rsidRPr="4906E74B" w:rsidR="681D8DC3">
              <w:rPr>
                <w:color w:val="000000" w:themeColor="text1"/>
              </w:rPr>
              <w:t xml:space="preserve"> </w:t>
            </w:r>
          </w:p>
          <w:p w:rsidR="00D33FD6" w:rsidP="4906E74B" w:rsidRDefault="03C74078" w14:paraId="52E56223" w14:textId="25C1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Pr="4906E74B" w:rsidR="3056C5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Pr="4906E74B" w:rsidR="0C72DCE2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4906E74B" w:rsidR="085D0014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Pr="4906E74B" w:rsidR="38C11D9D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Pr="4906E74B" w:rsidR="590E4BB0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Pr="4906E74B" w:rsidR="3EBDACA1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Pr="4906E74B" w:rsidR="7A032AB2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Pr="4906E74B" w:rsidR="1F3DD9D4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4906E74B" w:rsidR="6D209C29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Pr="4906E74B" w:rsidR="1558DBFC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Pr="4906E74B" w:rsidR="566C6F00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Pr="4906E74B" w:rsidR="1FC37581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Pr="4906E74B" w:rsidR="681D8DC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Pr="4906E74B" w:rsidR="7418F373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Pr="4906E74B" w:rsidR="41B05D9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Pr="4906E74B" w:rsidR="2968785C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Pr="4906E74B" w:rsidR="41B05D9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Pr="4906E74B" w:rsidR="60C1A74A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  <w:tcMar/>
          </w:tcPr>
          <w:p w:rsidR="00D33FD6" w:rsidP="00B61647" w:rsidRDefault="00D33FD6" w14:paraId="07547A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:rsidR="00D33FD6" w:rsidP="00B61647" w:rsidRDefault="00B61647" w14:paraId="5043CB0F" w14:textId="26F0A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>
              <w:t>Local Final Theory Exam, Local Final Lab Exam</w:t>
            </w:r>
          </w:p>
        </w:tc>
        <w:tc>
          <w:tcPr>
            <w:tcW w:w="2729" w:type="dxa"/>
            <w:tcMar/>
            <w:vAlign w:val="center"/>
          </w:tcPr>
          <w:p w:rsidR="00154184" w:rsidP="00154184" w:rsidRDefault="5780F4A6" w14:paraId="18D03663" w14:textId="77777777">
            <w:pPr>
              <w:pStyle w:val="NoSpacing"/>
              <w:rPr>
                <w:color w:val="000000" w:themeColor="text1"/>
              </w:rPr>
            </w:pPr>
            <w:r w:rsidRPr="7EE7EB0B">
              <w:rPr>
                <w:color w:val="000000" w:themeColor="text1"/>
              </w:rPr>
              <w:t>Term 3 focuses o</w:t>
            </w:r>
            <w:r w:rsidR="00B61647">
              <w:rPr>
                <w:color w:val="000000" w:themeColor="text1"/>
              </w:rPr>
              <w:t>n</w:t>
            </w:r>
            <w:r w:rsidR="00154184">
              <w:rPr>
                <w:color w:val="000000" w:themeColor="text1"/>
              </w:rPr>
              <w:t>:</w:t>
            </w:r>
          </w:p>
          <w:p w:rsidR="00154184" w:rsidP="00154184" w:rsidRDefault="00154184" w14:paraId="0C2559AD" w14:textId="77777777">
            <w:pPr>
              <w:pStyle w:val="NoSpacing"/>
              <w:rPr>
                <w:color w:val="000000" w:themeColor="text1"/>
              </w:rPr>
            </w:pPr>
          </w:p>
          <w:p w:rsidR="00154184" w:rsidP="00154184" w:rsidRDefault="00154184" w14:paraId="23D3C5C0" w14:textId="0FEE0549">
            <w:pPr>
              <w:pStyle w:val="NoSpacing"/>
            </w:pPr>
            <w:r>
              <w:t>Mechanics</w:t>
            </w:r>
          </w:p>
          <w:p w:rsidR="00154184" w:rsidP="00154184" w:rsidRDefault="00154184" w14:paraId="0E5620C9" w14:textId="77777777">
            <w:pPr>
              <w:pStyle w:val="NoSpacing"/>
              <w:numPr>
                <w:ilvl w:val="0"/>
                <w:numId w:val="7"/>
              </w:numPr>
            </w:pPr>
            <w:r>
              <w:t>Kinematics</w:t>
            </w:r>
          </w:p>
          <w:p w:rsidR="00154184" w:rsidP="00154184" w:rsidRDefault="00154184" w14:paraId="5C79FFCD" w14:textId="77777777">
            <w:pPr>
              <w:pStyle w:val="NoSpacing"/>
              <w:numPr>
                <w:ilvl w:val="0"/>
                <w:numId w:val="7"/>
              </w:numPr>
            </w:pPr>
            <w:r>
              <w:t>Dynamics</w:t>
            </w:r>
          </w:p>
          <w:p w:rsidRPr="00154184" w:rsidR="00D33FD6" w:rsidP="00154184" w:rsidRDefault="00154184" w14:paraId="6537F28F" w14:textId="03011B1E">
            <w:pPr>
              <w:pStyle w:val="NoSpacing"/>
              <w:numPr>
                <w:ilvl w:val="0"/>
                <w:numId w:val="7"/>
              </w:numPr>
            </w:pPr>
            <w:r>
              <w:t>Energy</w:t>
            </w:r>
          </w:p>
        </w:tc>
      </w:tr>
      <w:tr w:rsidR="3B66EE96" w:rsidTr="606C02FC" w14:paraId="52A48472" w14:textId="77777777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tcMar/>
            <w:vAlign w:val="center"/>
          </w:tcPr>
          <w:p w:rsidR="6B35847C" w:rsidP="7EE7EB0B" w:rsidRDefault="7DD1F89C" w14:paraId="4D8A96DD" w14:textId="6D77F014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Pr="7EE7EB0B" w:rsidR="161396A6">
              <w:rPr>
                <w:b/>
                <w:bCs/>
              </w:rPr>
              <w:t xml:space="preserve"> Subject Mark </w:t>
            </w:r>
          </w:p>
        </w:tc>
      </w:tr>
      <w:tr w:rsidR="3B66EE96" w:rsidTr="606C02FC" w14:paraId="65E41B29" w14:textId="77777777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tcMar/>
            <w:vAlign w:val="center"/>
          </w:tcPr>
          <w:p w:rsidR="77F49251" w:rsidP="7EE7EB0B" w:rsidRDefault="52E24451" w14:paraId="6D8D7CEA" w14:textId="11C0F053">
            <w:pPr>
              <w:spacing w:before="80" w:after="80"/>
            </w:pPr>
            <w:r w:rsidRPr="7EE7EB0B">
              <w:t xml:space="preserve">The </w:t>
            </w:r>
            <w:r w:rsidRPr="7EE7EB0B" w:rsidR="5CAF5569">
              <w:t xml:space="preserve">end-of-year </w:t>
            </w:r>
            <w:r w:rsidRPr="7EE7EB0B">
              <w:t xml:space="preserve">subject mark is </w:t>
            </w:r>
            <w:r w:rsidRPr="7EE7EB0B" w:rsidR="1EDC93C4">
              <w:t>a</w:t>
            </w:r>
            <w:r w:rsidRPr="7EE7EB0B">
              <w:t xml:space="preserve"> </w:t>
            </w:r>
            <w:r w:rsidRPr="7EE7EB0B" w:rsidR="1EDC93C4">
              <w:t xml:space="preserve">combination </w:t>
            </w:r>
            <w:r w:rsidRPr="7EE7EB0B">
              <w:t>of the term marks (20%+20%+60%)</w:t>
            </w:r>
            <w:r w:rsidRPr="7EE7EB0B" w:rsidR="2008692E">
              <w:t xml:space="preserve"> and </w:t>
            </w:r>
            <w:r w:rsidRPr="7EE7EB0B" w:rsidR="2FF8178B">
              <w:t xml:space="preserve">the </w:t>
            </w:r>
            <w:r w:rsidRPr="7EE7EB0B" w:rsidR="25BE86DA">
              <w:t xml:space="preserve">final </w:t>
            </w:r>
            <w:r w:rsidRPr="7EE7EB0B" w:rsidR="2008692E">
              <w:t>exam mark</w:t>
            </w:r>
            <w:r w:rsidRPr="7EE7EB0B" w:rsidR="54060F89">
              <w:t>s</w:t>
            </w:r>
            <w:r w:rsidRPr="7EE7EB0B" w:rsidR="2008692E">
              <w:t>, if relevant</w:t>
            </w:r>
            <w:r w:rsidRPr="7EE7EB0B" w:rsidR="0F50EB31">
              <w:t xml:space="preserve">. </w:t>
            </w:r>
            <w:r w:rsidRPr="7EE7EB0B" w:rsidR="15ADA181">
              <w:t>For certain subjects i</w:t>
            </w:r>
            <w:r w:rsidRPr="7EE7EB0B" w:rsidR="0F50EB31">
              <w:t xml:space="preserve">n </w:t>
            </w:r>
            <w:r w:rsidRPr="7EE7EB0B" w:rsidR="7D110939">
              <w:t>S</w:t>
            </w:r>
            <w:r w:rsidRPr="7EE7EB0B" w:rsidR="0F50EB31">
              <w:t>econdary 4 &amp; 5</w:t>
            </w:r>
            <w:r w:rsidRPr="7EE7EB0B" w:rsidR="566991CA">
              <w:t>,</w:t>
            </w:r>
            <w:r w:rsidRPr="7EE7EB0B" w:rsidR="0F50EB31">
              <w:t xml:space="preserve"> the final mark will </w:t>
            </w:r>
            <w:r w:rsidRPr="7EE7EB0B" w:rsidR="47E67638">
              <w:t>be provided by the MEQ</w:t>
            </w:r>
            <w:r w:rsidRPr="7EE7EB0B" w:rsidR="1EB8DCDC">
              <w:t xml:space="preserve">, as </w:t>
            </w:r>
            <w:r w:rsidRPr="7EE7EB0B" w:rsidR="47E67638">
              <w:t xml:space="preserve">it will </w:t>
            </w:r>
            <w:r w:rsidRPr="7EE7EB0B" w:rsidR="0F50EB31">
              <w:t>include</w:t>
            </w:r>
            <w:r w:rsidRPr="7EE7EB0B">
              <w:t xml:space="preserve"> the res</w:t>
            </w:r>
            <w:r w:rsidRPr="7EE7EB0B" w:rsidR="78B1772F">
              <w:t xml:space="preserve">ult </w:t>
            </w:r>
            <w:r w:rsidRPr="7EE7EB0B" w:rsidR="1F9C7385">
              <w:t>of ministry exams</w:t>
            </w:r>
            <w:r w:rsidRPr="7EE7EB0B" w:rsidR="3BC502A8">
              <w:t>.</w:t>
            </w:r>
            <w:r w:rsidRPr="7EE7EB0B" w:rsidR="302F65F7">
              <w:t xml:space="preserve"> </w:t>
            </w:r>
          </w:p>
        </w:tc>
      </w:tr>
    </w:tbl>
    <w:p w:rsidR="00D33FD6" w:rsidRDefault="00D33FD6" w14:paraId="6DFB9E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70DF9E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P="3B66EE96" w:rsidRDefault="36A63750" w14:paraId="44E871BC" w14:textId="6558F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 w:orient="portrait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5566"/>
    <w:multiLevelType w:val="hybridMultilevel"/>
    <w:tmpl w:val="8F4E2BCE"/>
    <w:lvl w:ilvl="0" w:tplc="D736D4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EC4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A5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AC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CAF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04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8E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5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22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F32FE"/>
    <w:multiLevelType w:val="hybridMultilevel"/>
    <w:tmpl w:val="33C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421FA"/>
    <w:multiLevelType w:val="hybridMultilevel"/>
    <w:tmpl w:val="3D623AB4"/>
    <w:lvl w:ilvl="0" w:tplc="8C4226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3EF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8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C6B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A2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03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A4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C28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AD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8D7546"/>
    <w:multiLevelType w:val="hybridMultilevel"/>
    <w:tmpl w:val="EF924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9DFB2"/>
    <w:multiLevelType w:val="hybridMultilevel"/>
    <w:tmpl w:val="7616C274"/>
    <w:lvl w:ilvl="0" w:tplc="55F8A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1C0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62B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81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2F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C3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C3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CD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CAB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6DADC6"/>
    <w:multiLevelType w:val="hybridMultilevel"/>
    <w:tmpl w:val="821CE8BA"/>
    <w:lvl w:ilvl="0" w:tplc="B2B42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6AC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8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D65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EC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885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2E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A0E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46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212A23"/>
    <w:multiLevelType w:val="hybridMultilevel"/>
    <w:tmpl w:val="2716F3C0"/>
    <w:lvl w:ilvl="0" w:tplc="D65295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5C1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DE42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8E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8D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14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763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720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702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7D0634"/>
    <w:multiLevelType w:val="hybridMultilevel"/>
    <w:tmpl w:val="D81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B50EE"/>
    <w:rsid w:val="00123BDE"/>
    <w:rsid w:val="00130FFA"/>
    <w:rsid w:val="00154184"/>
    <w:rsid w:val="00290744"/>
    <w:rsid w:val="00377298"/>
    <w:rsid w:val="00425A72"/>
    <w:rsid w:val="005071F6"/>
    <w:rsid w:val="00617B74"/>
    <w:rsid w:val="007A64F2"/>
    <w:rsid w:val="008C3BD2"/>
    <w:rsid w:val="00A32AF4"/>
    <w:rsid w:val="00AB5FE6"/>
    <w:rsid w:val="00ABB238"/>
    <w:rsid w:val="00AC7B4A"/>
    <w:rsid w:val="00B61647"/>
    <w:rsid w:val="00C47980"/>
    <w:rsid w:val="00D20AA6"/>
    <w:rsid w:val="00D33FD6"/>
    <w:rsid w:val="00D3CBE2"/>
    <w:rsid w:val="00DC6C35"/>
    <w:rsid w:val="00DC70A7"/>
    <w:rsid w:val="00E37F27"/>
    <w:rsid w:val="00EA0895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67132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7E2A02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A1EA83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E9E53C"/>
    <w:rsid w:val="2B5311E0"/>
    <w:rsid w:val="2C27AF84"/>
    <w:rsid w:val="2C41B831"/>
    <w:rsid w:val="2C837C79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577677"/>
    <w:rsid w:val="3E6BD4E5"/>
    <w:rsid w:val="3EA66388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72F855"/>
    <w:rsid w:val="47CAEB10"/>
    <w:rsid w:val="47CED4AE"/>
    <w:rsid w:val="47DA5D08"/>
    <w:rsid w:val="47E67638"/>
    <w:rsid w:val="48233579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5A457D"/>
    <w:rsid w:val="51B76FD4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6C02FC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865BDA6"/>
    <w:rsid w:val="69F6C9B7"/>
    <w:rsid w:val="6A690B10"/>
    <w:rsid w:val="6A7379FC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098610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0CC0896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BC174B9"/>
    <w:rsid w:val="7C0CADF5"/>
    <w:rsid w:val="7C6DF271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pfontaine</dc:creator>
  <lastModifiedBy>Hesselink, William</lastModifiedBy>
  <revision>9</revision>
  <dcterms:created xsi:type="dcterms:W3CDTF">2024-09-16T15:31:00.0000000Z</dcterms:created>
  <dcterms:modified xsi:type="dcterms:W3CDTF">2025-09-12T13:35:30.3092450Z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